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24-TA-2771: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zemes vienību piekritību valstij un to nostiprināšanu zemesgrāmatā uz valsts vārda Satiksmes ministrijas personā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Satiksmes ministrijai īpašuma tiesības uz šā rīkojuma </w:t>
            </w:r>
            <w:r w:rsidR="00000000" w:rsidRPr="00000000" w:rsidDel="00000000">
              <w:rPr>
                <w:rtl w:val="0"/>
              </w:rPr>
              <w:t xml:space="preserve">​</w:t>
            </w:r>
            <w:r w:rsidR="00000000" w:rsidRPr="00000000" w:rsidDel="00000000">
              <w:rPr>
                <w:rtl w:val="0"/>
              </w:rPr>
              <w:t xml:space="preserve">pielikumā</w:t>
            </w:r>
            <w:r w:rsidR="00000000" w:rsidRPr="00000000" w:rsidDel="00000000">
              <w:rPr>
                <w:rtl w:val="0"/>
              </w:rPr>
              <w:t xml:space="preserve"> minētajām zemes vienībām normatīvajos aktos noteiktajā kārtībā nostiprināt zemesgrāmatā uz valsts vārda Satiksmes ministrijas personā.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Atbilstoši rīkojuma projekta 1. punktam rīkojuma projekta ​pielikumā minētās neapbūvētās zemes vienības paredzēts saglabāt valsts īpašumā un nodot Satiksmes ministrijas valdījumā saskaņā </w:t>
            </w:r>
            <w:r w:rsidR="00000000" w:rsidRPr="00000000" w:rsidDel="00000000">
              <w:rPr>
                <w:u w:val="single"/>
                <w:rtl w:val="0"/>
              </w:rPr>
              <w:t xml:space="preserve">ar Rail Baltica projekta īstenošanas likuma 8. pantu</w:t>
            </w:r>
            <w:r w:rsidR="00000000" w:rsidRPr="00000000" w:rsidDel="00000000">
              <w:rPr>
                <w:rtl w:val="0"/>
              </w:rPr>
              <w:t xml:space="preserve"> un Zemes pārvaldības likuma 17.panta sesto daļu. Vēršam uzmanību, ka saskaņā ar Rail Baltica projekta īstenošanas likuma 8. pantu valstij piekrīt un, pamatojoties uz Ministru kabineta rīkojumu, zemesgrāmatā uz valsts vārda Satiksmes ministrijas personā tiek ierakstīta tāda neapbūvēta </w:t>
            </w:r>
            <w:r w:rsidR="00000000" w:rsidRPr="00000000" w:rsidDel="00000000">
              <w:rPr>
                <w:u w:val="single"/>
                <w:rtl w:val="0"/>
              </w:rPr>
              <w:t xml:space="preserve">rezerves zemes fondā ieskaitīta</w:t>
            </w:r>
            <w:r w:rsidR="00000000" w:rsidRPr="00000000" w:rsidDel="00000000">
              <w:rPr>
                <w:rtl w:val="0"/>
              </w:rPr>
              <w:t xml:space="preserve"> un īpašuma tiesību atjaunošanai neizmantota zeme, kas ir nepieciešama Rail Baltica projekta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 Tiesību akta lietai pievienotajiem paskaidrojošajiem dokumentiem secināms, ka rīkojuma projekta pielikumā minētās zemes vienības </w:t>
            </w:r>
            <w:r w:rsidR="00000000" w:rsidRPr="00000000" w:rsidDel="00000000">
              <w:rPr>
                <w:u w:val="single"/>
                <w:rtl w:val="0"/>
              </w:rPr>
              <w:t xml:space="preserve">ir izņemtas no rezerves zemes fonda</w:t>
            </w:r>
            <w:r w:rsidR="00000000" w:rsidRPr="00000000" w:rsidDel="00000000">
              <w:rPr>
                <w:rtl w:val="0"/>
              </w:rPr>
              <w:t xml:space="preserve">, jo Ķekavas novada un Limbažu novada pašvaldību domes, pamatojoties uz Zemes pārvaldības likuma 17. panta sesto daļu, ir lēmušas par attiecīgo zemesgabalu ierakstīšanu zemesgrāmatā uz pašvaldības vārda. Vienlaikus no anotācijas un Tiesību akta lietai pievienotajiem paskaidrojošajiem dokumentiem izriet, ka, lai nodrošinātu t</w:t>
            </w:r>
            <w:r w:rsidR="00000000" w:rsidRPr="00000000" w:rsidDel="00000000">
              <w:rPr>
                <w:u w:val="single"/>
                <w:rtl w:val="0"/>
              </w:rPr>
              <w:t xml:space="preserve">iesisku zemes rīkojuma projekta ​pielikumā minēto zemes vienību iegūšanu valsts īpašumā Satiksmes ministrijas person</w:t>
            </w:r>
            <w:r w:rsidR="00000000" w:rsidRPr="00000000" w:rsidDel="00000000">
              <w:rPr>
                <w:rtl w:val="0"/>
              </w:rPr>
              <w:t xml:space="preserve">ā, sabiedrība ar ierobežotu atbildību "Eiropas dzelzceļa līnijas" ir  lūgusi abas pašvaldības </w:t>
            </w:r>
            <w:r w:rsidR="00000000" w:rsidRPr="00000000" w:rsidDel="00000000">
              <w:rPr>
                <w:u w:val="single"/>
                <w:rtl w:val="0"/>
              </w:rPr>
              <w:t xml:space="preserve">steidzami izslēgt minētās zemes vienības no pašvaldībai piekritīgo zemju saraksta</w:t>
            </w:r>
            <w:r w:rsidR="00000000" w:rsidRPr="00000000" w:rsidDel="00000000">
              <w:rPr>
                <w:rtl w:val="0"/>
              </w:rPr>
              <w:t xml:space="preserve">, izdarot attiecīgus grozījumus pašvaldību domju lēmumos par zemes vienību piekritību pašvaldībai un iekļaujot tās  Rail Baltic rezerves zemju fondā.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Tādējādi vēršam uzmanību, ka rīkojuma projekts virzāms apstiprināšanai Ministru kabinetā </w:t>
            </w:r>
            <w:r w:rsidR="00000000" w:rsidRPr="00000000" w:rsidDel="00000000">
              <w:rPr>
                <w:u w:val="single"/>
                <w:rtl w:val="0"/>
              </w:rPr>
              <w:t xml:space="preserve">tikai pēc attiecīgu Ķekavas novada un Limbažu novada pašvaldību domes lēmumu pieņemšanas</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Satiksmes ministrijai īpašuma tiesības uz šā rīkojuma </w:t>
            </w:r>
            <w:r w:rsidR="00000000" w:rsidRPr="00000000" w:rsidDel="00000000">
              <w:rPr>
                <w:rtl w:val="0"/>
              </w:rPr>
              <w:t xml:space="preserve">​</w:t>
            </w:r>
            <w:r w:rsidR="00000000" w:rsidRPr="00000000" w:rsidDel="00000000">
              <w:rPr>
                <w:rtl w:val="0"/>
              </w:rPr>
              <w:t xml:space="preserve">pielikumā</w:t>
            </w:r>
            <w:r w:rsidR="00000000" w:rsidRPr="00000000" w:rsidDel="00000000">
              <w:rPr>
                <w:rtl w:val="0"/>
              </w:rPr>
              <w:t xml:space="preserve"> minētajām zemes vienībām normatīvajos aktos noteiktajā kārtībā nostiprināt zemesgrāmatā uz valsts vārda Satiksmes ministrijas personā.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anotācijā sniegto informāciju pielikumā minētās zemes vienības nav ierakstītas zemesgrāmatā. Ņemot vērā minēto, kā arī Rail Baltica projekta īstenošanas likuma 8. pantā noteikto (valstij piekrīt un, pamatojoties uz Ministru kabineta rīkojumu, zemesgrāmatā uz valsts vārda Satiksmes ministrijas personā </w:t>
            </w:r>
            <w:r w:rsidR="00000000" w:rsidRPr="00000000" w:rsidDel="00000000">
              <w:rPr>
                <w:u w:val="single"/>
                <w:rtl w:val="0"/>
              </w:rPr>
              <w:t xml:space="preserve">tiek ierakstīta</w:t>
            </w:r>
            <w:r w:rsidR="00000000" w:rsidRPr="00000000" w:rsidDel="00000000">
              <w:rPr>
                <w:rtl w:val="0"/>
              </w:rPr>
              <w:t xml:space="preserve"> tāda neapbūvēta rezerves zemes fondā ieskaitīta un īpašuma tiesību atjaunošanai neizmantota zeme, kas ir nepieciešama Rail Baltica projekta īstenošanai), aicinām attiecīgi precizēt rīkojuma projekta 2.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Satiksmes ministrijai šā rīkojuma ​pielikumā minētās zemes vienības normatīvajos aktos noteiktajā kārtībā ierakstīt zemesgrāmatā uz valsts vārda Satiksmes ministrijas personā.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"Risinājuma apraksta"</w:t>
            </w:r>
            <w:r w:rsidR="00000000" w:rsidRPr="00000000" w:rsidDel="00000000">
              <w:rPr>
                <w:rtl w:val="0"/>
              </w:rPr>
              <w:t xml:space="preserve"> 3. punktā</w:t>
            </w:r>
            <w:r w:rsidR="00000000" w:rsidRPr="00000000" w:rsidDel="00000000">
              <w:rPr>
                <w:b w:val="1"/>
                <w:rtl w:val="0"/>
              </w:rPr>
              <w:t xml:space="preserve"> </w:t>
            </w:r>
            <w:r w:rsidR="00000000" w:rsidRPr="00000000" w:rsidDel="00000000">
              <w:rPr>
                <w:rtl w:val="0"/>
              </w:rPr>
              <w:t xml:space="preserve">lūdzam precizēt</w:t>
            </w:r>
            <w:r w:rsidR="00000000" w:rsidRPr="00000000" w:rsidDel="00000000">
              <w:rPr>
                <w:b w:val="1"/>
                <w:rtl w:val="0"/>
              </w:rPr>
              <w:t xml:space="preserve"> </w:t>
            </w:r>
            <w:r w:rsidR="00000000" w:rsidRPr="00000000" w:rsidDel="00000000">
              <w:rPr>
                <w:rtl w:val="0"/>
              </w:rPr>
              <w:t xml:space="preserve">zemes vienības ar kadastra apzīmējumu 6672 002 0432 kadastrālo vērtību (atbilstoši Tiesību akta lietai pievienotajai Informatīvajai izdrukai no Kadastra informācijas sistēmas teksta datiem, tās kadastrālā vērtība uz 2024. gada 10. jūniju noteikta </w:t>
            </w:r>
            <w:r w:rsidR="00000000" w:rsidRPr="00000000" w:rsidDel="00000000">
              <w:rPr>
                <w:b w:val="1"/>
                <w:i w:val="1"/>
                <w:rtl w:val="0"/>
              </w:rPr>
              <w:t xml:space="preserve">83</w:t>
            </w:r>
            <w:r w:rsidR="00000000" w:rsidRPr="00000000" w:rsidDel="00000000">
              <w:rPr>
                <w:rtl w:val="0"/>
              </w:rPr>
              <w:t xml:space="preserve"> </w:t>
            </w:r>
            <w:r w:rsidR="00000000" w:rsidRPr="00000000" w:rsidDel="00000000">
              <w:rPr>
                <w:i w:val="1"/>
                <w:rtl w:val="0"/>
              </w:rPr>
              <w:t xml:space="preserve">euro).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24-TA-2771</w:t>
    </w:r>
    <w:r>
      <w:br/>
    </w:r>
    <w:r w:rsidR="00000000" w:rsidRPr="00000000" w:rsidDel="00000000">
      <w:rPr>
        <w:rtl w:val="0"/>
      </w:rPr>
      <w:t xml:space="preserve">Izdrukāts 05.11.2024. 21.55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24-TA-2771</w:t>
    </w:r>
    <w:r>
      <w:br/>
    </w:r>
    <w:r w:rsidR="00000000" w:rsidRPr="00000000" w:rsidDel="00000000">
      <w:rPr>
        <w:rtl w:val="0"/>
      </w:rPr>
      <w:t xml:space="preserve">Izdrukāts 05.11.2024. 21.55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Atzinumi_24-TA-2771.docx</dc:title>
</cp:coreProperties>
</file>

<file path=docProps/custom.xml><?xml version="1.0" encoding="utf-8"?>
<Properties xmlns="http://schemas.openxmlformats.org/officeDocument/2006/custom-properties" xmlns:vt="http://schemas.openxmlformats.org/officeDocument/2006/docPropsVTypes"/>
</file>