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3FB98" w14:textId="40506B5F" w:rsidR="00514693" w:rsidRPr="00514693" w:rsidRDefault="00514693" w:rsidP="00514693">
      <w:pPr>
        <w:ind w:firstLine="0"/>
        <w:jc w:val="left"/>
      </w:pPr>
      <w:r w:rsidRPr="00514693">
        <w:rPr>
          <w:b/>
          <w:bCs/>
        </w:rPr>
        <w:t>No:</w:t>
      </w:r>
      <w:r w:rsidRPr="00514693">
        <w:t> Latvijas slimnīcu biedrība &lt;lsb@aslimnica.lv&gt;</w:t>
      </w:r>
      <w:r w:rsidRPr="00514693">
        <w:br/>
      </w:r>
      <w:r w:rsidRPr="00514693">
        <w:rPr>
          <w:b/>
          <w:bCs/>
        </w:rPr>
        <w:t>Nosūtīts:</w:t>
      </w:r>
      <w:r w:rsidRPr="00514693">
        <w:t> ceturtdiena, 2025. gada 4. decembris 19:42</w:t>
      </w:r>
      <w:r w:rsidRPr="00514693">
        <w:br/>
      </w:r>
      <w:r w:rsidRPr="00514693">
        <w:rPr>
          <w:b/>
          <w:bCs/>
        </w:rPr>
        <w:t>Kam:</w:t>
      </w:r>
      <w:r w:rsidRPr="00514693">
        <w:t> Daina Brante &lt;Daina.Brante@vm.gov.lv&gt;</w:t>
      </w:r>
      <w:r w:rsidRPr="00514693">
        <w:br/>
      </w:r>
      <w:r w:rsidRPr="00514693">
        <w:rPr>
          <w:b/>
          <w:bCs/>
        </w:rPr>
        <w:t>Tēma:</w:t>
      </w:r>
      <w:r w:rsidRPr="00514693">
        <w:t>  Par 25-TA-1036 - atkārtota saskaņošana</w:t>
      </w:r>
    </w:p>
    <w:p w14:paraId="5F87D23B" w14:textId="77777777" w:rsidR="00514693" w:rsidRPr="00514693" w:rsidRDefault="00514693" w:rsidP="00514693">
      <w:r w:rsidRPr="00514693">
        <w:t> </w:t>
      </w:r>
    </w:p>
    <w:p w14:paraId="7898FD5E" w14:textId="77777777" w:rsidR="00514693" w:rsidRPr="00514693" w:rsidRDefault="00514693" w:rsidP="00514693"/>
    <w:p w14:paraId="203CFA7C" w14:textId="77777777" w:rsidR="00514693" w:rsidRPr="00514693" w:rsidRDefault="00514693" w:rsidP="00514693">
      <w:r w:rsidRPr="00514693">
        <w:t>Labvakar!</w:t>
      </w:r>
    </w:p>
    <w:p w14:paraId="5E6219EC" w14:textId="77777777" w:rsidR="00514693" w:rsidRPr="00514693" w:rsidRDefault="00514693" w:rsidP="00514693">
      <w:r w:rsidRPr="00514693">
        <w:t>LSB valde izskatīja Veselības ministrijas precizēto  Konceptuālo ziņojumu par alternatīviem, kompleksiem risinājumiem, lai atteiktos no Ministru kabineta 2011. gada 30. augusta noteikumu Nr. 685 "Rezidentu uzņemšanas, sadales un rezidentūras finansēšanas kārtība" 28. punktā noteiktā pienākuma" (25-TA-1036).</w:t>
      </w:r>
    </w:p>
    <w:p w14:paraId="74895962" w14:textId="77777777" w:rsidR="00514693" w:rsidRPr="00514693" w:rsidRDefault="00514693" w:rsidP="00514693">
      <w:r w:rsidRPr="00514693">
        <w:t> </w:t>
      </w:r>
    </w:p>
    <w:p w14:paraId="5436FEF5" w14:textId="77777777" w:rsidR="00514693" w:rsidRPr="00514693" w:rsidRDefault="00514693" w:rsidP="00514693">
      <w:r w:rsidRPr="00514693">
        <w:t>Ņemot vērā ziņojumā iekļautos papildus pasākumus, proti, par izstrādāto jaunā speciālista piesaistes un noturības pasākumu pilotēšanu un normatīvā regulējuma izstrādi  saskaņā ar pilotēšanas rezultātiem, kā arī laika termiņa pagarināšanu (no 2028.gada un turpmāk), Latvijas Slimnīcu biedrība saskaņo precizēto ziņojumu.</w:t>
      </w:r>
    </w:p>
    <w:p w14:paraId="432649BE" w14:textId="77777777" w:rsidR="00D33E19" w:rsidRDefault="00D33E19"/>
    <w:sectPr w:rsidR="00D33E19" w:rsidSect="003F620F">
      <w:pgSz w:w="11906" w:h="16838"/>
      <w:pgMar w:top="1133"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8ED91" w14:textId="77777777" w:rsidR="00514693" w:rsidRDefault="00514693" w:rsidP="003F620F">
      <w:r>
        <w:separator/>
      </w:r>
    </w:p>
  </w:endnote>
  <w:endnote w:type="continuationSeparator" w:id="0">
    <w:p w14:paraId="6148A12E" w14:textId="77777777" w:rsidR="00514693" w:rsidRDefault="00514693"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B40D1" w14:textId="77777777" w:rsidR="00514693" w:rsidRDefault="00514693" w:rsidP="003F620F">
      <w:r>
        <w:separator/>
      </w:r>
    </w:p>
  </w:footnote>
  <w:footnote w:type="continuationSeparator" w:id="0">
    <w:p w14:paraId="7B1F28A5" w14:textId="77777777" w:rsidR="00514693" w:rsidRDefault="00514693" w:rsidP="003F62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693"/>
    <w:rsid w:val="002E17ED"/>
    <w:rsid w:val="003F620F"/>
    <w:rsid w:val="00514693"/>
    <w:rsid w:val="00D33E19"/>
    <w:rsid w:val="00FB646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971E5"/>
  <w15:chartTrackingRefBased/>
  <w15:docId w15:val="{8FF77D4E-5556-42AC-A159-9DD031AF9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20F"/>
    <w:pPr>
      <w:spacing w:before="0"/>
    </w:pPr>
    <w:rPr>
      <w:rFonts w:ascii="Times New Roman" w:hAnsi="Times New Roman"/>
      <w:sz w:val="24"/>
    </w:rPr>
  </w:style>
  <w:style w:type="paragraph" w:styleId="Heading1">
    <w:name w:val="heading 1"/>
    <w:basedOn w:val="Normal"/>
    <w:next w:val="Normal"/>
    <w:link w:val="Heading1Char"/>
    <w:uiPriority w:val="9"/>
    <w:qFormat/>
    <w:rsid w:val="005146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146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1469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1469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1469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1469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1469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1469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1469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5146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146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146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14693"/>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514693"/>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51469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51469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51469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51469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51469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46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4693"/>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46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469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14693"/>
    <w:rPr>
      <w:rFonts w:ascii="Times New Roman" w:hAnsi="Times New Roman"/>
      <w:i/>
      <w:iCs/>
      <w:color w:val="404040" w:themeColor="text1" w:themeTint="BF"/>
      <w:sz w:val="24"/>
    </w:rPr>
  </w:style>
  <w:style w:type="paragraph" w:styleId="ListParagraph">
    <w:name w:val="List Paragraph"/>
    <w:basedOn w:val="Normal"/>
    <w:uiPriority w:val="34"/>
    <w:qFormat/>
    <w:rsid w:val="00514693"/>
    <w:pPr>
      <w:ind w:left="720"/>
      <w:contextualSpacing/>
    </w:pPr>
  </w:style>
  <w:style w:type="character" w:styleId="IntenseEmphasis">
    <w:name w:val="Intense Emphasis"/>
    <w:basedOn w:val="DefaultParagraphFont"/>
    <w:uiPriority w:val="21"/>
    <w:qFormat/>
    <w:rsid w:val="00514693"/>
    <w:rPr>
      <w:i/>
      <w:iCs/>
      <w:color w:val="2F5496" w:themeColor="accent1" w:themeShade="BF"/>
    </w:rPr>
  </w:style>
  <w:style w:type="paragraph" w:styleId="IntenseQuote">
    <w:name w:val="Intense Quote"/>
    <w:basedOn w:val="Normal"/>
    <w:next w:val="Normal"/>
    <w:link w:val="IntenseQuoteChar"/>
    <w:uiPriority w:val="30"/>
    <w:qFormat/>
    <w:rsid w:val="005146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14693"/>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51469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171abc8c-0b18-4336-97d7-51d65f5c7f99}" enabled="1" method="Standard" siteId="{dbc9012d-628b-43d4-b190-8a730f7e1e96}"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533</Words>
  <Characters>304</Characters>
  <Application>Microsoft Office Word</Application>
  <DocSecurity>0</DocSecurity>
  <Lines>2</Lines>
  <Paragraphs>1</Paragraphs>
  <ScaleCrop>false</ScaleCrop>
  <Company/>
  <LinksUpToDate>false</LinksUpToDate>
  <CharactersWithSpaces>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Brante</dc:creator>
  <cp:keywords/>
  <dc:description/>
  <cp:lastModifiedBy>Daina Brante</cp:lastModifiedBy>
  <cp:revision>1</cp:revision>
  <dcterms:created xsi:type="dcterms:W3CDTF">2025-12-04T18:00:00Z</dcterms:created>
  <dcterms:modified xsi:type="dcterms:W3CDTF">2025-12-04T18:01:00Z</dcterms:modified>
</cp:coreProperties>
</file>