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Sistēmas slēgtās lietotāji un datu uzturētāji ir Satiksmes ministrija, Sabiedrisko pakalpojumu regulēšanas komisija, valsts akciju sabiedrība "Elektroniskie sakari". Elektronisko sakaru komersanti, kas mazumtirdzniecībā sniedz interneta piekļuves pakalpojumu mobilā elektronisko sakaru tīklā ir sistēmas datu uzturētāji.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5.punkta uztveramību, ņemot vērā, ka ir sistēmas lietotāji, kas nodrošina informācijas iesniegšanu, vienlaikus tikai atsevišķiem no tiem sistēma nodrošina informācijas pieejamību atbilstoši Elektronisko sakaru likumam, Regulators lūdz projekta 5.punktu precizēt, norādot informācijas iesniedzējus, un papildināt projektu ar jaunu 6.punktu par informācijas pieejamības nodrošināšanu Elektronisko sakaru likumā noteiktajām institūcijām. Attiecīgi nepieciešams precizēt turpmāko punktu numerāciju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Sistēmas lietotāji šo noteikumu III. nodaļā noteiktās informācijas iesniegšanai ir Satiksmes ministrija, Sabiedrisko pakalpojumu regulēšanas komisija (turpmāk – Regulators), valsts akciju sabiedrība “Elektroniskie sakari” un elektronisko sakaru komersanti, kas mazumtirdzniecībā sniedz interneta piekļuves pakalpojumu mobilā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Sistēmas lietotāji, kam nodrošināta pieejamība sistēmā iekļautajai informācijai, ir Satiksmes ministrija, Regulators un valsts akciju sabiedrība “Elektroniskie sakari”.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Sistēmas uzdevums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Elektronisko sakaru likuma 13.panta pirmā daļa paredz, ka platjoslas pieejamības ģeogrāfiskās informācijas sistēma uztur datus par platjoslas interneta piekļuves pakalpojumu, Regulators aicina precizēt projekta 6.punktu atbilstoši Elektronisko sakaru likumā minētajam, vienlaikus uzlabojot punkta redakcijas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Sistēmas uzdevumi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nodrošināt iespēju saņemt un uzglabāt informāciju par platjoslas interneta piekļuves pakalpojuma fiksētā un mobilā elektronisko sakaru tīklā ģeogrāfisko pieejamību, Regulatora veikto interneta piekļuves pakalpojuma kvalitātes mērījumu rezultātiem, kā arī datus, kas nepieciešami analītikas un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nodrošināt iespēju analizēt un statistikas vajadzībām apkopot sistēmā iekļautos datus normatīvajos aktos noteikto funkciju vai uzdevumu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Sistēmai ir slēgtā daļa un sabiedrībai pieejama publiskā daļa. Sistēmas slēgtās daļas lietotāji ir Satiksmes ministrija, Sabiedrisko pakalpojumu regulēšanas komisija (turpmāk – Regulators) un valsts akciju sabiedrība "Elektroniskie sakari". Sistēmas publiskā daļa ietver tiešsaistes karti, kurā tiek publicēta apkopota (agregēta) informācija par platjoslas interneta piekļuves pakalpojuma fiksētā elektronisko sakaru tīklā un mobilās interneta piekļuves pieejamība attiecīgi administratīvu teritoriju, adrešu vai poligonu līmenī Latvijas teritorijā: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Elektronisko sakaru likuma 13.panta ceturtā daļa paredz, ka platjoslas pieejamības ģeogrāfiskās informācijas sistēmas turētājs izveido un uztur publiski pieejamu tiešsaistes karti, kas nodrošina iespēju adreses līmenī atlasīt informāciju par pieejamiem elektronisko sakaru pakalpojumiem, to kvalitāti un sniedzējiem. Savukārt projekta 8.punkts paredz, ka kartē tiek publicēta informācija par konkrētā adresē vai poligonā teorētisko labāko pieejamo pieslēguma ātrumu un informācija par pakalpojumu sniedzējiem. Ņemot vērā minēto, un to, ka daļa informācijas, saistībā ar sistēmas lietotājiem, projekta 8.punktā dublējas ar projekta 5.punktu, kā arī lai nodrošinātu pilnīgākas informācijas sniegšanu par tiešsaistes kartē pieejamo informāciju, vienlaikus uzlabojot normas uztveramību, Regulators lūdz precizēt projekta 8.punktu. Papildus, ņemot vērā Regulatora piedāvātos precizējumus projekta 8.punktam, Regulators lūdz papildināt projektu ar jaunu 9. punktu par sistēmas publiski pieejamā tiešsaistes kartē nodrošināto iespēju lejupielādēt informāciju. Attiecīgi nepieciešams precizēt turpmāko punktu numerāciju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Sistēmas publiski pieejamā tiešsaistes kartē attēlota informācija, apkopotā (agregētā) veidā par platjoslas interneta piekļuves pakalpojuma fiksētā un mobilā elektronisko sakaru tīklā pieejamību un tā raksturlielumiem attiecīgi administratīvo teritoriju, adrešu vai poligonu līmenī Latvijas teritorijā kartē izvēlētajā vietā šādā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8.1. informācija par elektronisko sakaru komersantiem (komersanta nosaukums), kuri nodrošina platjoslas interneta piekļuves pakalpojumu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8.2. informācija par platjoslas interneta piekļuves pakalpojuma nodrošināšanai izmantotām tehnoloģijām fiksētā un mobilā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8.3. informācija par pieejamo platjoslas interneta piekļuves pakalpojuma minimālo un maksimālo pieslēguma (lejupielādes/augšupielādes) ātrumu fiksētā elektronisko sakaru tīklā un teorētisko maksimālo lejupielādes ātrumu mobilā elektronisko sakaru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8.4. informācija par Regulatora veiktajiem interneta piekļuves pakalpojuma mērījumu rezultātiem, jā tādi ir veikti.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8.punktā minētā informācija par publiski pieejamā tiešsaistes kartē izvēlēto vietu ir pieejama lejuplādējamā dokumentu formātā (xlsx).</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Informāciju sistēmā iesniedz vektordatu formātā Latvijas 1992. gada ģeodēzisko koordinātu sistēmā, kas izteikta kā Merkatora transversālās projekcijas plaknes koordinātas (LKS-92 TM).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lūdz precizēt projekta 19.punktu, ņemot vērā, ka šajā punktā nav norādīts, uz kuru iesniedzamo informāciju ir attiecināmas tā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Sistēmas izveido un tās darbību nodrošina valsts akciju sabiedrība "Elektroniskie sakari".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projekta 3.punktā precizēt vārda “Sistēma” izmantošanu, lietojot to vienskaitļa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Sistēmu izveido un tās darbību nodrošina valsts akciju sabiedrība "Elektroniskie sakari".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Sistēmas adrese tīmeklī ir www.platjoslaskarte.lv.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Elektronisko sakaru likuma 13.panta ceturto daļu platjoslas pieejamības ģeogrāfiskās informācijas sistēmas turētājs izveido un uztur publiski pieejamu tiešsaistes karti. Ņemot vērā minēto, Regulators lūdz precizēt projekta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Sistēma nodrošina publiski pieejamu tiešsaistes karti, kuras adrese tīmeklī ir www.platjoslaskarte.lv.</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Sistēma tiešsaistes režīmā nodrošina šo noteikumu </w:t>
            </w:r>
            <w:r w:rsidR="00000000" w:rsidRPr="00000000" w:rsidDel="00000000">
              <w:rPr>
                <w:rtl w:val="0"/>
              </w:rPr>
              <w:t xml:space="preserve">III </w:t>
            </w:r>
            <w:r w:rsidR="00000000" w:rsidRPr="00000000" w:rsidDel="00000000">
              <w:rPr>
                <w:rtl w:val="0"/>
              </w:rPr>
              <w:t xml:space="preserve">nodaļā</w:t>
            </w:r>
            <w:r w:rsidR="00000000" w:rsidRPr="00000000" w:rsidDel="00000000">
              <w:rPr>
                <w:rtl w:val="0"/>
              </w:rPr>
              <w:t xml:space="preserve"> uzskaitīto datu ievadi, to apstrādi, atrādīšanu vai lejupielādi, kā arī glabāšanu apkopotā veidā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norādītajā uzskaitījumā.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10. un 11.punktā sniegtā detalizētā informācija pilnībā vai daļēji dublē projekta III. nodaļā minēto sistēmas lietotāju iesniedzamo informāciju, kā arī nav skaidrs mērķis šādai informācijas detalizācijai, Regulators aicina svītrot projekta 10. un 11.punktu, attiecīgi precizējot projekta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Regulatora rīcībā esošo informāciju kā sistēmas lietotājam, Regulators aicina papildināt projektu ar jaunu 10.punktu par sistēmas nodrošinātajiem datu slāņiem, kas attiecīgi ir pieejami sistēmas lietotāju (Satiksmes ministrija, Regulators un valsts akciju sabiedrība “Elektroniskie sakari”) funkciju un uzdevumu izpildei atbilstoši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precizēt turpmāko punktu numerāciju 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Sistēma nodrošina šo noteikumu III. nodaļā uzskaitīto datu ievadi, to apstrādi un glabāšanu apkopotā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Sistēma nodrošina informācijas pieejamību šo noteikumu 6.punktā minētajiem lietotājiem šādiem datu slāņiem: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informācija par interneta piekļuves pakalpojuma fiksētā un mobilā elektronisko sakaru tīklā pieejamību ar detalizāciju līdz ēkas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informācija par plānoto vai uzsākto fiksētā elektronisko sakaru tīkla izbūvi platjoslas interneta piekļuves pakalpojuma pieejamības nodrošināšanai galalietotājam;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informācija par platjoslas interneta piekļuves pakalpojuma sniedzēju skaitu konkrētā teritorijā ar detalizāciju līdz ēkas adresei;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Regulatora veikto interneta piekļuves pakalpojuma mērījumu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informācija par mobilā elektronisko sakaru tīkla bāzes stacijām;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informācija par teritorijām, kurās tiek plānoti valsts atbalsta pasākumi elektronisko sakaru pakalpojumu izvēršanai, un valsts atbalsta ietvaros izbūvēto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Par esošo un plānoto platjoslas interneta piekļuves pakalpojumu fiksētā elektronisko sakaru tīklā sistēma uztur šādus datus ēku adreses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Regulatora izteikto viedokli par projekta 9.punktu Regulators aicina svītrot projekta 10.punktu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 esošajiem un plānotajiem interneta piekļuves pakalpojumiem mobilā elektronisko sakaru tīklā sistēma uztur informāciju 100×100 m režģa pārklājuma līmenī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Regulatora izteikto viedokli par projekta 9.punktu Regulators aicina svītrot projekta 11.punktu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Datu uzturētājiem sistēmā katram tiek izveidota un uzturēta darba vieta.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aicina precizēt projekta 13.punktu, vārdus “Datu uzturētāji” aizvietojot ar vārdiem un skaitli “Šo noteikumu 5.punktā minētajiem sistēmas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Regulators aicina projektu papildināt ar kārtību par sistēmas lietotāju izveidi un to anulēšanu.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5.punktā minētajiem sistēmas lietotājiem sistēmā katram tiek izveidota un uzturēta darba vieta.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sadaļā “Problēmas apraksts” minēts, ka Eiropas Parlamenta un Padomes direktīva (ES) 2018/1972 par Eiropas Elektronisko sakaru kodeksa izveidi (turpmāk – Direktīva) paredz Eiropas Savienības dalībvalstīm pienākumu veikt elektronisko sakaru tīklu ģeogrāfisko apsekošanu un apsekojuma laikā iegūtai informācijai jāsatur pietiekamas ziņas par elektronisko sakaru pakalpojuma kvalitāti un tā parametriem, kartējot infrastruktūru, investīcijas, pakalpojumu pieejamību un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saskaņā ar Direktīvas 22.pantā noteikto Eiropas Savienības dalībvalstīm līdz 2023.gada 21.decembrim jāveic ģeogrāfiskais apsekojums par to elektronisko sakaru tīklu sasniedzamību, kas spēj nodrošināt platjoslas interneta piekļuves pakalpojuma pieslēgumus. Atbilstoši Direktīvai ģeogrāfiskais apsekojums ietver platjoslas elektronisko sakaru tīklu pašreizējo ģeogrāfisko aptvērumu valstī, kā arī var ietvert platjoslas tīklu attīstības prognozes, tostarp ļoti augstas veiktspējas elektronisko sakaru tīklu sasniedzamību. Vienlaikus ģeogrāfiskajā apsekojumā iegūtajai informācijai jābūt pietiekami detalizētai un jāsatur pietiekamas ziņas par platjoslas interneta piekļuves pakalpojuma pieejamību un parametriem. Vienlaikus atbilstoši Direktīvas 22.panta 7.punktā noteiktajam, lai Eiropas Savienības dalībvalstīs veicinātu ģeogrāfiskās apsekošanas un prognozēšanas konsekventu piemērošanu, Eiropas Elektronisko sakaru regulatoru iestāde (BEREC) izstrādājusi 2020.gada 5.marta vadlīnijas BoR (20) 423 par ģeogrāfiskā apsekojuma veikšanu. Vadlīnijās minētais platjoslas ģeogrāfiskais apsekojums ir datu kopums, kas raksturo platjoslas pakalpojuma pieejamību, tajā skaitā pieejamo platjoslas tīkla tehnoloģiju un platjoslas interneta pakalpojuma kvalitāti, to attēlojot ģeogrāfiskā griezumā ar atbilstošu izšķirtspēju izmantojot ģeogrāfiskās kartes rīku. Ņemot vērā minēto, Regulators aicina precizēt projekta anotāciju, precizējot ģeogrāfiskā apsekojuma tvērumu. Kā arī Regulators aicina anotācijas tekstā vārdus “elektronisko sakaru pakalpojumu pieejamību” aizstāt ar “platjoslas interneta piekļuves pakalpojuma pieejamību”, atbilstoši ģeogrāfiskā apsekojuma tvērumam.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Lipenberga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11.12.2023.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11.12.2023.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