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Revīzijas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16. pants paredz Revīzijas pakalpojumu likuma 25. panta otrās daļas 3. punktu pēc vārdiem "korespondenci un dokumentus" papildināt ar vārdiem un skaitļiem "izņemot, ja šīs darbības tiek veiktas Kriminālprocesa likuma 121. panta 5.</w:t>
            </w:r>
            <w:r w:rsidR="00000000" w:rsidRPr="00000000" w:rsidDel="00000000">
              <w:rPr>
                <w:vertAlign w:val="superscript"/>
                <w:rtl w:val="0"/>
              </w:rPr>
              <w:t xml:space="preserve">1</w:t>
            </w:r>
            <w:r w:rsidR="00000000" w:rsidRPr="00000000" w:rsidDel="00000000">
              <w:rPr>
                <w:rtl w:val="0"/>
              </w:rPr>
              <w:t xml:space="preserve"> daļā noteiktajā kārtībā, lai iegūtu korespondenci un dokumentus no zvērināta revidenta par klientu, kas saistīts ar izmeklējamo noziedzīgo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Norādāms, ka Kriminālprocesa likuma 121. panta 5.</w:t>
            </w:r>
            <w:r w:rsidR="00000000" w:rsidRPr="00000000" w:rsidDel="00000000">
              <w:rPr>
                <w:vertAlign w:val="superscript"/>
                <w:rtl w:val="0"/>
              </w:rPr>
              <w:t xml:space="preserve">1</w:t>
            </w:r>
            <w:r w:rsidR="00000000" w:rsidRPr="00000000" w:rsidDel="00000000">
              <w:rPr>
                <w:rtl w:val="0"/>
              </w:rPr>
              <w:t xml:space="preserve"> daļa paredz, ka pirmstiesas procesā pieprasīt no zvērinātiem revidentiem viņu rīcībā esošās ziņas par faktiem, kas viņiem kļuvuši zināmi, sniedzot profesionālos pakalpojumus, vai par tiem pratināt, vai veikt tādu dokumentu apskati vai izņemšanu, kuri atrodas zvērināta revidenta vai zvērinātu revidentu komercsabiedrības rīcībā, izņemot šā panta piektajā daļā minētās ziņas, drīkst izmeklētājs ar uzraugošā prokurora piekrišanu vai prokurors.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Iekšlietu ministrijas ieskatā likumprojekta 16. pantā lietotie vārdi "lai iegūtu korespondenci un dokumentus no zvērināta revidenta par klientu, kas saistīts ar izmeklējamo noziedzīgo nodarījumu" nepilnvērtīgi atklāj Kriminālprocesa likuma 121. panta 5.</w:t>
            </w:r>
            <w:r w:rsidR="00000000" w:rsidRPr="00000000" w:rsidDel="00000000">
              <w:rPr>
                <w:vertAlign w:val="superscript"/>
                <w:rtl w:val="0"/>
              </w:rPr>
              <w:t xml:space="preserve">1</w:t>
            </w:r>
            <w:r w:rsidR="00000000" w:rsidRPr="00000000" w:rsidDel="00000000">
              <w:rPr>
                <w:rtl w:val="0"/>
              </w:rPr>
              <w:t xml:space="preserve"> daļas saturu un attiecīgi būtu izslēdzami, vienlaikus precizējot likumprojekta sākotnējās ietekmes novērtējuma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16. pants paredz Revīzijas pakalpojumu likuma 25. pantu papildināt ar 3.</w:t>
            </w:r>
            <w:r w:rsidR="00000000" w:rsidRPr="00000000" w:rsidDel="00000000">
              <w:rPr>
                <w:vertAlign w:val="superscript"/>
                <w:rtl w:val="0"/>
              </w:rPr>
              <w:t xml:space="preserve">1</w:t>
            </w:r>
            <w:r w:rsidR="00000000" w:rsidRPr="00000000" w:rsidDel="00000000">
              <w:rPr>
                <w:rtl w:val="0"/>
              </w:rPr>
              <w:t xml:space="preserve"> daļu šādā redakcijā: "(3</w:t>
            </w:r>
            <w:r w:rsidR="00000000" w:rsidRPr="00000000" w:rsidDel="00000000">
              <w:rPr>
                <w:vertAlign w:val="superscript"/>
                <w:rtl w:val="0"/>
              </w:rPr>
              <w:t xml:space="preserve">1</w:t>
            </w:r>
            <w:r w:rsidR="00000000" w:rsidRPr="00000000" w:rsidDel="00000000">
              <w:rPr>
                <w:rtl w:val="0"/>
              </w:rPr>
              <w:t xml:space="preserve">) Pieprasīt no zvērināta revidenta šā panta otrās daļas 2. punktā minētās ziņas un paskaidrojumus atļauts tikai šā likuma 6. panta trešajā daļā, 27. panta pirmajā daļā, 33. pantā, 37.</w:t>
            </w:r>
            <w:r w:rsidR="00000000" w:rsidRPr="00000000" w:rsidDel="00000000">
              <w:rPr>
                <w:vertAlign w:val="superscript"/>
                <w:rtl w:val="0"/>
              </w:rPr>
              <w:t xml:space="preserve">1</w:t>
            </w:r>
            <w:r w:rsidR="00000000" w:rsidRPr="00000000" w:rsidDel="00000000">
              <w:rPr>
                <w:rtl w:val="0"/>
              </w:rPr>
              <w:t xml:space="preserve"> panta otrajā daļā un regulā Nr. 537/2014 minētajos gadījumos, kā arī procesa virzītājam Kriminālprocesa likuma 121. panta 5.</w:t>
            </w:r>
            <w:r w:rsidR="00000000" w:rsidRPr="00000000" w:rsidDel="00000000">
              <w:rPr>
                <w:vertAlign w:val="superscript"/>
                <w:rtl w:val="0"/>
              </w:rPr>
              <w:t xml:space="preserve">1</w:t>
            </w:r>
            <w:r w:rsidR="00000000" w:rsidRPr="00000000" w:rsidDel="00000000">
              <w:rPr>
                <w:rtl w:val="0"/>
              </w:rPr>
              <w:t xml:space="preserve"> daļā noteiktajā kārtībā ziņu un paskaidrojumu iegūšanai par zvērināta revidenta klientu, kas saistīts ar izmeklējamo noziedzīgo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Norādāms, ka Kriminālprocesa likuma 121. panta 5.</w:t>
            </w:r>
            <w:r w:rsidR="00000000" w:rsidRPr="00000000" w:rsidDel="00000000">
              <w:rPr>
                <w:vertAlign w:val="superscript"/>
                <w:rtl w:val="0"/>
              </w:rPr>
              <w:t xml:space="preserve">1</w:t>
            </w:r>
            <w:r w:rsidR="00000000" w:rsidRPr="00000000" w:rsidDel="00000000">
              <w:rPr>
                <w:rtl w:val="0"/>
              </w:rPr>
              <w:t xml:space="preserve"> daļa paredz, ka pirmstiesas procesā pieprasīt no zvērinātiem revidentiem viņu rīcībā esošās ziņas par faktiem, kas viņiem kļuvuši zināmi, sniedzot profesionālos pakalpojumus, vai par tiem pratināt, vai veikt tādu dokumentu apskati vai izņemšanu, kuri atrodas zvērināta revidenta vai zvērinātu revidentu komercsabiedrības rīcībā, izņemot šā panta piektajā daļā minētās ziņas, drīkst izmeklētājs ar uzraugošā prokurora piekrišanu vai prokurors.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Iekšlietu ministrijas ieskatā likumprojekta 16. pantā lietotie vārdi "ziņu un paskaidrojumu iegūšanai par zvērināta revidenta klientu, kas saistīts ar izmeklējamo noziedzīgo nodarījumu" nepilnvērtīgi atklāj Kriminālprocesa likuma 121. panta 5.</w:t>
            </w:r>
            <w:r w:rsidR="00000000" w:rsidRPr="00000000" w:rsidDel="00000000">
              <w:rPr>
                <w:vertAlign w:val="superscript"/>
                <w:rtl w:val="0"/>
              </w:rPr>
              <w:t xml:space="preserve">1</w:t>
            </w:r>
            <w:r w:rsidR="00000000" w:rsidRPr="00000000" w:rsidDel="00000000">
              <w:rPr>
                <w:rtl w:val="0"/>
              </w:rPr>
              <w:t xml:space="preserve"> daļas saturu un attiecīgi būtu izslēdzami, vienlaikus precizējot likumprojekta sākotnējās ietekmes novērtējuma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18. pants paredz Revīzijas pakalpojumu likuma 27. panta pirmo daļu izteikt šādā redakcijā: "(1)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 šā panta otrajā daļā, šā likuma 33. pantā un Noziedzīgi iegūtu līdzekļu legalizācijas un terorisma un proliferācijas finansēšanas novēršanas likumā, Starptautisko un Latvijas Republikas nacionālo sankciju likumā, kā arī likumā "Par nodokļiem un nodevām" un regulā Nr. 537/2014 minētos gadījumus vai gadījumus, kad zvērinātam revidentam ir tiesības vai pienākums to darīt saskaņā ar tiesas nolēmumu vai  pēc procesa virzītāja pieprasījuma Kriminālprocesa likuma 121.panta 5.</w:t>
            </w:r>
            <w:r w:rsidR="00000000" w:rsidRPr="00000000" w:rsidDel="00000000">
              <w:rPr>
                <w:vertAlign w:val="superscript"/>
                <w:rtl w:val="0"/>
              </w:rPr>
              <w:t xml:space="preserve">1</w:t>
            </w:r>
            <w:r w:rsidR="00000000" w:rsidRPr="00000000" w:rsidDel="00000000">
              <w:rPr>
                <w:rtl w:val="0"/>
              </w:rPr>
              <w:t xml:space="preserve"> daļā noteiktajā kārtībā ziņu un paskaidrojumu sniegšanai par zvērināta revidenta klientu, kas saistīts ar izmeklējamo noziedzīgo nodarījumu.".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Norādāms, ka Kriminālprocesa likuma 121. panta 5.</w:t>
            </w:r>
            <w:r w:rsidR="00000000" w:rsidRPr="00000000" w:rsidDel="00000000">
              <w:rPr>
                <w:vertAlign w:val="superscript"/>
                <w:rtl w:val="0"/>
              </w:rPr>
              <w:t xml:space="preserve">1</w:t>
            </w:r>
            <w:r w:rsidR="00000000" w:rsidRPr="00000000" w:rsidDel="00000000">
              <w:rPr>
                <w:rtl w:val="0"/>
              </w:rPr>
              <w:t xml:space="preserve"> daļa paredz, ka pirmstiesas procesā pieprasīt no zvērinātiem revidentiem viņu rīcībā esošās ziņas par faktiem, kas viņiem kļuvuši zināmi, sniedzot profesionālos pakalpojumus, vai par tiem pratināt, vai veikt tādu dokumentu apskati vai izņemšanu, kuri atrodas zvērināta revidenta vai zvērinātu revidentu komercsabiedrības rīcībā, izņemot šā panta piektajā daļā minētās ziņas, drīkst izmeklētājs ar uzraugošā prokurora piekrišanu vai prokurors.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Iekšlietu ministrijas ieskatā likumprojekta 18. pantā lietotie vārdi "ziņu un paskaidrojumu sniegšanai par zvērināta revidenta klientu, kas saistīts ar izmeklējamo noziedzīgo nodarījumu" nepilnvērtīgi atklāj Kriminālprocesa likuma 121. panta 5.</w:t>
            </w:r>
            <w:r w:rsidR="00000000" w:rsidRPr="00000000" w:rsidDel="00000000">
              <w:rPr>
                <w:vertAlign w:val="superscript"/>
                <w:rtl w:val="0"/>
              </w:rPr>
              <w:t xml:space="preserve">1</w:t>
            </w:r>
            <w:r w:rsidR="00000000" w:rsidRPr="00000000" w:rsidDel="00000000">
              <w:rPr>
                <w:rtl w:val="0"/>
              </w:rPr>
              <w:t xml:space="preserve"> daļas saturu un attiecīgi būtu izslēdzami, vienlaikus precizējot likumprojekta sākotnējās ietekmes novērtējuma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19.04.2023. 13.20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19.04.2023. 13.20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Atzinumi_22-TA-3414.docx</dc:title>
</cp:coreProperties>
</file>

<file path=docProps/custom.xml><?xml version="1.0" encoding="utf-8"?>
<Properties xmlns="http://schemas.openxmlformats.org/officeDocument/2006/custom-properties" xmlns:vt="http://schemas.openxmlformats.org/officeDocument/2006/docPropsVTypes"/>
</file>