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29.06.2023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29.06.2023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