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Politiskās deklarācijas par Latvijas un Francijas stratēģisko partnerību rīcības plānu 2023.-2027.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25.10.2023.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25.10.2023.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