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 klimata fonda plāna 2026.-2032. gadam ieviešanai nepieciešamajiem finanšu un administratīvajiem resursiem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Sociālā klimata fonda plāna 2026.-2032. gadam ieviešanai nepieciešamajiem finanšu un administratīvajiem resursiem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Klimata un enerģētikas ministriju sagatavot informatīvo ziņojumu, kurā atrunāta PVN segšanas kārtība SKF investīciju ietvaros, līdzīgi kā tas tika nodrošināts AF investīcijās (MK 22.03.2022. sēdes protokollēmuma Nr. 17 34. § "Informatīvais ziņojums "Par Kohēzijas politikas Eiropas Savienības fondu investīciju aktualitātēm līdz 2022. gada 1. februārim (pusgada ziņojums)" 9. punkts).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Mičule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07.05.2026.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07.05.2026.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