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5. decembra noteikumos Nr. 982 "Enerģētikas infrastruktūras 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piemēram, ka: "</w:t>
            </w:r>
            <w:r w:rsidR="00000000" w:rsidRPr="00000000" w:rsidDel="00000000">
              <w:rPr>
                <w:i w:val="1"/>
                <w:rtl w:val="0"/>
              </w:rPr>
              <w:t xml:space="preserve">MK noteikumus Nr. 982 papildinot ar punktu par nocirsto koku un krūmu piederību tiek ieviesta skaidrība par īpašuma tiesībām uz tiem</w:t>
            </w:r>
            <w:r w:rsidR="00000000" w:rsidRPr="00000000" w:rsidDel="00000000">
              <w:rPr>
                <w:rtl w:val="0"/>
              </w:rPr>
              <w:t xml:space="preserve">." Vienlaikus nav skaidrs, uz kuru no attiecīgo noteikumu (grozījumu) projekta punktu minētais attiecas. Ievērojot minēto,  tiesiskās skaidrības nodrošināšanai, aicinām precizēt anotāciju, konkrēti norādot noteikumu (grozījumu) projekta attiecīgo punktu, uz ko attiecas nepieciešamais grozījums.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kādēļ tiek precizēts Ministru kabineta 2006.gada 5.decembra noteikumu Nr.982 "Enerģētikas infrastruktūras objektu aizsargjoslu noteikšanas metodika" 48.punkts un noteikumu (grozījumu) projekts papildināts ar 48.</w:t>
            </w:r>
            <w:r w:rsidR="00000000" w:rsidRPr="00000000" w:rsidDel="00000000">
              <w:rPr>
                <w:vertAlign w:val="superscript"/>
                <w:rtl w:val="0"/>
              </w:rPr>
              <w:t xml:space="preserve">1 </w:t>
            </w:r>
            <w:r w:rsidR="00000000" w:rsidRPr="00000000" w:rsidDel="00000000">
              <w:rPr>
                <w:rtl w:val="0"/>
              </w:rPr>
              <w:t xml:space="preserve">punktu. Tā kā no anotācijas nevar secināt attiecīgā grozījuma un papildinājuma nepieciešamību,  aicinām ar attiecīgo informāciju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ietverto regulējumu, kas attiecas uz privātpersonām, lūdzam atkārtoti izvērtēt nepieciešamību nodrošināt sabiedrības līdzdalību.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23-TA-340</w:t>
    </w:r>
    <w:r>
      <w:br/>
    </w:r>
    <w:r w:rsidR="00000000" w:rsidRPr="00000000" w:rsidDel="00000000">
      <w:rPr>
        <w:rtl w:val="0"/>
      </w:rPr>
      <w:t xml:space="preserve">Izdrukāts 21.06.2024. 09.35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23-TA-340</w:t>
    </w:r>
    <w:r>
      <w:br/>
    </w:r>
    <w:r w:rsidR="00000000" w:rsidRPr="00000000" w:rsidDel="00000000">
      <w:rPr>
        <w:rtl w:val="0"/>
      </w:rPr>
      <w:t xml:space="preserve">Izdrukāts 21.06.2024. 09.35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Atzinumi_23-TA-340.docx</dc:title>
</cp:coreProperties>
</file>

<file path=docProps/custom.xml><?xml version="1.0" encoding="utf-8"?>
<Properties xmlns="http://schemas.openxmlformats.org/officeDocument/2006/custom-properties" xmlns:vt="http://schemas.openxmlformats.org/officeDocument/2006/docPropsVTypes"/>
</file>