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24-TA-1566: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2010. gada 10. augusta noteikumos Nr. 749 "Apmācības kārtība darba aizsardzības jautājumos"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Brīvo arodbiedrību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2010. gada 10. augusta noteikumos Nr. 749 "Apmācības kārtība darba aizsardzības jautājumos"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Darba aizsardzības speciālistam papildus viņa pamatpienākumiem uzņēmumā tiek uzticēti uzņēmuma Civilās aizsardzības speciālista pienākumi. Darba aizsardzības šādu mācību kursu ir apguvis vismaz 2KP apjomā. Tāpēc piedāvājam papildināt šos noteikumus ar jaunu punktu 3</w:t>
            </w:r>
            <w:r w:rsidR="00000000" w:rsidRPr="00000000" w:rsidDel="00000000">
              <w:rPr>
                <w:vertAlign w:val="superscript"/>
                <w:rtl w:val="0"/>
              </w:rPr>
              <w:t xml:space="preserve">2</w:t>
            </w:r>
            <w:r w:rsidR="00000000" w:rsidRPr="00000000" w:rsidDel="00000000">
              <w:rPr>
                <w:rtl w:val="0"/>
              </w:rPr>
              <w:t xml:space="preserve">. Apliecinājums šāda kursa apgūšanai  - Diploma pielikums - sekmju lapa.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w:t>
            </w:r>
            <w:r w:rsidR="00000000" w:rsidRPr="00000000" w:rsidDel="00000000">
              <w:rPr>
                <w:vertAlign w:val="superscript"/>
                <w:rtl w:val="0"/>
              </w:rPr>
              <w:t xml:space="preserve">2</w:t>
            </w:r>
            <w:r w:rsidR="00000000" w:rsidRPr="00000000" w:rsidDel="00000000">
              <w:rPr>
                <w:rtl w:val="0"/>
              </w:rPr>
              <w:t xml:space="preserve">. Izglītības un zinātnes ministrijas akreditētās augstākās profesionālās izglītības studiju programmas ietvaros apgūtās zināšanas Civilā aizsardzība (vismaz 2KP apjomā) ļauj pildīt uzņēmumā vai iestādē Civilās aizsardzības speciālista pienākumus. Papildus apliecība netiek izsniegta.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Martiņš Pužuls (LBAS)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2010. gada 10. augusta noteikumos Nr. 749 "Apmācības kārtība darba aizsardzības jautājumos"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Personas, kuras ir apguvušās noteikumos minētās apmācības programmas, ir spiestas apgūt papildus arī Izglītības un zinātnes ministrijas licencētās profesionālās izglītības programmas (ne mazāk par 160 stundām) Ugunsdrošība, lai uzņēmumā varētu pildīt Atbildīgā par ugunsdrošību pienākumus. Lai izlabotu šo situāciju piedāvājam pielīdzināt šo  160 stundu kursu apgūstamajam Ugunsdrošības kursam un iekļaut jaunu 3</w:t>
            </w:r>
            <w:r w:rsidR="00000000" w:rsidRPr="00000000" w:rsidDel="00000000">
              <w:rPr>
                <w:vertAlign w:val="superscript"/>
                <w:rtl w:val="0"/>
              </w:rPr>
              <w:t xml:space="preserve">1</w:t>
            </w:r>
            <w:r w:rsidR="00000000" w:rsidRPr="00000000" w:rsidDel="00000000">
              <w:rPr>
                <w:rtl w:val="0"/>
              </w:rPr>
              <w:t xml:space="preserve"> .punktu.Apliecinājums ir Diploma pielikums - sekmju lapa.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1</w:t>
            </w:r>
            <w:r w:rsidR="00000000" w:rsidRPr="00000000" w:rsidDel="00000000">
              <w:rPr>
                <w:rtl w:val="0"/>
              </w:rPr>
              <w:t xml:space="preserve"> .Izglītības un zinātnes ministrijas akreditētās augstākās profesionālās izglītības studiju programmas ietvaros apgūtās zināšanas kursā Ugunsdrošībā (vismaz 2 KP apjomā) tiek pielīdzinātas Izglītības un zinātnes ministrijas licencētai profesionālās izglītības programmai (ne mazāk par 160 stundām). Papildus apliecība netiek izsniegta.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Martiņš Pužuls (LBAS)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2010. gada 10. augusta noteikumos Nr. 749 "Apmācības kārtība darba aizsardzības jautājumos"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Sastādot nelaimes gadījumu darbā (NGD) un darba vides higiēnas raksturojumu (DVHR), personas, kas veic šo darbu, ir spiestas izkopēt datus no Ievadapmācības un Instruktāžu  darba vietā reģistrāciju žurnāliem. Lai iesniegtu šos datus ir jāveic daudz datu kopēšana, kas satur arī citu personu datus. Izmantojot informācijas apkopošanu par apmācību reģistrāciju vienā failā, tiktu atvieglots process šādu informāciju pārkopējot. Līdz ar to nepieciešams veikt grozījums noteikumu 29.punktā, paredzot katram darbiniekam  savu  Apmācības registrācijas failu elektroniskā vai dokumentārā formā. Šī punkta spēkā stāšanos iesakām noteikt ar 2025,gada 1.janvāri.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Ziņas par nodarbināto ievadapmācību un instruktāžu darba vietā darba devējs reģistrē attiecīgos dokumentos, kuri satur šo noteikumu 3. un 4.pielikumā minēto informāciju. Katram darbiniekam, sākot ar 2025.gada 1.janvāri var ieviest atsevišķu elektronisku vai dokumenta veida failu, kurā tiek fiksēta ievadapmācības un instruktāžas darba vietā.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Ziņas par nodarbināto ievadapmācību un instruktāžu darba vietā darba devējs reģistrē attiecīgos dokumentos, kuri satur šo noteikumu 3. un 4.pielikumā minēto informāciju. Katram darbiniekam sākot ar 2025.gada 1.janvāri var ieviest atsevišķu elektronisku vai dokumenta veida failu, kurā tiek fiksēta ievadapmācības un instruktāžas darba vietā.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Martiņš Pužuls (LBAS)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24-TA-1566</w:t>
    </w:r>
    <w:r>
      <w:br/>
    </w:r>
    <w:r w:rsidR="00000000" w:rsidRPr="00000000" w:rsidDel="00000000">
      <w:rPr>
        <w:rtl w:val="0"/>
      </w:rPr>
      <w:t xml:space="preserve">Izdrukāts 26.08.2024. 21.47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24-TA-1566</w:t>
    </w:r>
    <w:r>
      <w:br/>
    </w:r>
    <w:r w:rsidR="00000000" w:rsidRPr="00000000" w:rsidDel="00000000">
      <w:rPr>
        <w:rtl w:val="0"/>
      </w:rPr>
      <w:t xml:space="preserve">Izdrukāts 26.08.2024. 21.47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Atzinumi_24-TA-1566.docx</dc:title>
</cp:coreProperties>
</file>

<file path=docProps/custom.xml><?xml version="1.0" encoding="utf-8"?>
<Properties xmlns="http://schemas.openxmlformats.org/officeDocument/2006/custom-properties" xmlns:vt="http://schemas.openxmlformats.org/officeDocument/2006/docPropsVTypes"/>
</file>