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ar noteikumu projektu plānotos grozījumus, tiks veikti grozījumi arī līgumā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Finansējuma saņēmējs pirmās atlases kārtas ietvaros projektu īsteno ne ilgāk kā līdz 2026. gada 31.augustam. Finansējuma saņēmējs var lūgt Centrālo finanšu un līgumu aģentūru (turpmāk – aģentūra) pamatojot objektīvu nepieciešamību, pagarināt projekta darbību īstenošanas termiņu konkrētām darbībām, kas nav saistītas ar projekta mērķa sasniegšanu, bet ne ilgāk kā līdz 2026. gada 31.oktobrim un maksājumus projektā veikt ne ilgāk kā līdz 2026. gada 31. oktobrim, ievērojot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11. aprīļa noteikumu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(turpmāk - noteikumi Nr. 190) 6. un 6.</w:t>
            </w:r>
            <w:r w:rsidR="00000000" w:rsidRPr="00000000" w:rsidDel="00000000">
              <w:rPr>
                <w:vertAlign w:val="superscript"/>
                <w:rtl w:val="0"/>
              </w:rPr>
              <w:t xml:space="preserve">1</w:t>
            </w:r>
            <w:r w:rsidR="00000000" w:rsidRPr="00000000" w:rsidDel="00000000">
              <w:rPr>
                <w:rtl w:val="0"/>
              </w:rPr>
              <w:t xml:space="preserve"> punktā tiek regulēts </w:t>
            </w:r>
            <w:r w:rsidR="00000000" w:rsidRPr="00000000" w:rsidDel="00000000">
              <w:rPr>
                <w:u w:val="single"/>
                <w:rtl w:val="0"/>
              </w:rPr>
              <w:t xml:space="preserve">izdevumu attiecināmības termiņš</w:t>
            </w:r>
            <w:r w:rsidR="00000000" w:rsidRPr="00000000" w:rsidDel="00000000">
              <w:rPr>
                <w:rtl w:val="0"/>
              </w:rPr>
              <w:t xml:space="preserve">, savukārt noteikumu Nr. 190 31. punktā regulēts </w:t>
            </w:r>
            <w:r w:rsidR="00000000" w:rsidRPr="00000000" w:rsidDel="00000000">
              <w:rPr>
                <w:u w:val="single"/>
                <w:rtl w:val="0"/>
              </w:rPr>
              <w:t xml:space="preserve">projektu īstenošanas termiņš</w:t>
            </w:r>
            <w:r w:rsidR="00000000" w:rsidRPr="00000000" w:rsidDel="00000000">
              <w:rPr>
                <w:rtl w:val="0"/>
              </w:rPr>
              <w:t xml:space="preserve">, kas attiecas uz abām projektu iesniegumu atlases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izsekojamību un viennozīmīgu interpretāciju, lūdzam pārcelt plānoto 6.</w:t>
            </w:r>
            <w:r w:rsidR="00000000" w:rsidRPr="00000000" w:rsidDel="00000000">
              <w:rPr>
                <w:vertAlign w:val="superscript"/>
                <w:rtl w:val="0"/>
              </w:rPr>
              <w:t xml:space="preserve">3</w:t>
            </w:r>
            <w:r w:rsidR="00000000" w:rsidRPr="00000000" w:rsidDel="00000000">
              <w:rPr>
                <w:rtl w:val="0"/>
              </w:rPr>
              <w:t xml:space="preserve"> punktu aiz 31. punkta kā jaunu 31.</w:t>
            </w:r>
            <w:r w:rsidR="00000000" w:rsidRPr="00000000" w:rsidDel="00000000">
              <w:rPr>
                <w:vertAlign w:val="superscript"/>
                <w:rtl w:val="0"/>
              </w:rPr>
              <w:t xml:space="preserve">1</w:t>
            </w:r>
            <w:r w:rsidR="00000000" w:rsidRPr="00000000" w:rsidDel="00000000">
              <w:rPr>
                <w:rtl w:val="0"/>
              </w:rPr>
              <w:t xml:space="preserve"> punktu un izvērtēt iespēju to izteikt šādā redakcijā (skat. 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Finansējuma saņēmējs pirmās atlases kārtas ietvaros var lūgt aģentūru, pamatojot objektīvu nepieciešamību, pagarināt projekta īstenošanas termiņu konkrētām darbībām, kas nav saistītas ar projekta mērķa sasniegšanu, bet ne ilgāk kā līdz 2026. gada 31.oktobrim, ievērojot šo noteikumu 6.2 punktā noteiktos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pirmās atlases kārtas ietvaros līdz 2026. gada 4. septembrim iesniedz Vadības informācijas sistēmā projekta mērķa sasniegšanai paredzēto darbību un projektā paredzēto darbību, kas pabeigtas līdz 2026.gada 31.augustam, pamatojošo projekta noslēguma dokumentāciju,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Nr. 190 33. punkta ievaddaļas viennozīmīgu interpretāciju, lūdzam izvērtēt iespēju aizstāt vārdus un skaitļus "projekta mērķa sasniegšanai paredzēto darbību un projektā paredzēto darbību, kas pabeigtas līdz 2026.gada 31.augustam" ar vārdiem un skaitļiem "projekta mērķa sasniegšanai paredzēto darbību </w:t>
            </w:r>
            <w:r w:rsidR="00000000" w:rsidRPr="00000000" w:rsidDel="00000000">
              <w:rPr>
                <w:u w:val="single"/>
                <w:rtl w:val="0"/>
              </w:rPr>
              <w:t xml:space="preserve">un līdz 2026.gada 31.augustam pabeigto projektā paredzēto darbību, kas nav saistītas ar projekta mērķa sasniegšanu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pirmās atlases kārtas ietvaros līdz 2026. gada 4. septembrim iesniedz Vadības informācijas sistēmā projekta mērķa sasniegšanai paredzēto darbību un </w:t>
            </w:r>
            <w:r w:rsidR="00000000" w:rsidRPr="00000000" w:rsidDel="00000000">
              <w:rPr>
                <w:u w:val="single"/>
                <w:rtl w:val="0"/>
              </w:rPr>
              <w:t xml:space="preserve">līdz 2026.gada 31.augustam pabeigto projektā paredzēto darbību, kas nav saistītas ar projekta mērķa sasniegšanu</w:t>
            </w:r>
            <w:r w:rsidR="00000000" w:rsidRPr="00000000" w:rsidDel="00000000">
              <w:rPr>
                <w:rtl w:val="0"/>
              </w:rPr>
              <w:t xml:space="preserve">, pamatojošo projekta noslēguma dokumentāciju,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Finansējuma saņēmējs pirmās atlases kārtas ietvaros par darbībām, kas nav saistītas ar projekta mērķa sasniegšanu, līdz 2026. gada 1.novembrim iesniedz Vadības informācijas sistēmā dokumentāciju, kas apliecina izmaksu pamatotību (izpildes, pieņemšanas-nodošanas aktus, rēķinus un citus veiktos maksājumu apliecinošos dokumentus) pabeigtajām darbībām. Noslēguma progresa pārskatā iekļauj izdevumus, kas radušies līdz projekta izdevumu attiecināmības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noteikumu Nr. 190 33.</w:t>
            </w:r>
            <w:r w:rsidR="00000000" w:rsidRPr="00000000" w:rsidDel="00000000">
              <w:rPr>
                <w:vertAlign w:val="superscript"/>
                <w:rtl w:val="0"/>
              </w:rPr>
              <w:t xml:space="preserve">3</w:t>
            </w:r>
            <w:r w:rsidR="00000000" w:rsidRPr="00000000" w:rsidDel="00000000">
              <w:rPr>
                <w:rtl w:val="0"/>
              </w:rPr>
              <w:t xml:space="preserve"> punktā konkretizēt laika periodu (t.i. no 2026. gada 1. septembra), par kuru iesniedzama informācija par darbībām, kas nav saistītas ar projekta mērķa sasniegšanu, ņemot vērā 33. punkta ievaddaļā plānoto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26-TA-1485</w:t>
    </w:r>
    <w:r>
      <w:br/>
    </w:r>
    <w:r w:rsidR="00000000" w:rsidRPr="00000000" w:rsidDel="00000000">
      <w:rPr>
        <w:rtl w:val="0"/>
      </w:rPr>
      <w:t xml:space="preserve">Izdrukāts 22.07.2026.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26-TA-1485</w:t>
    </w:r>
    <w:r>
      <w:br/>
    </w:r>
    <w:r w:rsidR="00000000" w:rsidRPr="00000000" w:rsidDel="00000000">
      <w:rPr>
        <w:rtl w:val="0"/>
      </w:rPr>
      <w:t xml:space="preserve">Izdrukāts 22.07.2026.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Atzinumi_26-TA-1485.docx</dc:title>
</cp:coreProperties>
</file>

<file path=docProps/custom.xml><?xml version="1.0" encoding="utf-8"?>
<Properties xmlns="http://schemas.openxmlformats.org/officeDocument/2006/custom-properties" xmlns:vt="http://schemas.openxmlformats.org/officeDocument/2006/docPropsVTypes"/>
</file>