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7. februāra noteikumos Nr. 78 "Dabasgāzes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"Gaso"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4.</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paredz grozījums Ministru kabineta 2017.gada 7.februāra noteikumos Nr.78 “Dabasgāzes tirdzniecības un lietošanas noteikumi” (turpmāk – MK 78.noteikumi) 4.1 punktā, kura rezultātā būtiski samazina šobrīd noteiktās prasības atļautās maksimālās slodzes samazinājuma pieteikšanai, atceļot slodzes samazinājuma robežas. Vēršam uzmanību uz to, ka Gaso savā iepriekšējā atzinumā (2024.gada 4.novembra vēstule Nr.4-7-1/4698) izvērsti skaidroja starpību starp atļautās maksimālas slodzes maiņu un atļautās maksimālās slodzes pieteikšanu, kā arī minēja iemeslus atļautās maksimālās slodzes pieteikšanas ierobežojumu atcelšanas nepieļaujamībai.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Gaso uztur spēkā iepriekš izteikto iebildumu par izmaiņām MK 78.noteikumu 4.1 punktā un aicina tā redakciju atstāt pašreizējā spēkā esošajā redakcijā. Ņemot vērā, ka atļautās maksimālās slodzes pieteikšanai ir bijusi pilnībā Gaso iniciatīva, ja tiek uzstāts uz nepieciešamības veikt izmaiņas (atcelt) šobrīd noteiktajos atļautās maksimālās slodzes pieteikšanas ierobežojumos, Gaso aicina pilnībā atteikties no atļautās maksimālās slodzes pieteikšanas iespējamības, svītrojot no spēkā esošā regulējuma visas normas, kuras ir attiecināmas uz slodzes pieteikšanu. Šādā gadījumā lietotājam saglabāsies atļautās maksimālās slodzes izmainīšanas iespēja vispārīgā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64.2.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9.punkts paredz izteikt jaunā redakcijā MK 78.noteikumu 64.2.apakšpunktu. Par normas piedāvāto regulējumu Gaso ir vairāki komentāri: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64.2.apakšpunkta ievaddaļā ir paredzēts, ka pēdējās garantētās piegādes pakalpojums objekta īpašniekam tiek nodrošināts līdz dabasgāzes piegādes pārtraukšanai vai tirdzniecības līguma noslēgšanai. Gaso atbalsta šāda nosacījuma ieviešanu, bet saskata regulējuma pretrunu ar 64.punkta ievaddaļu, kā arī 70.1 un 70.2 punktiem, no kuriem izriet, ka pēdējās garantētās piegādes pakalpojums jebkurā gadījumā nevar pārsniegt sešus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praksē Gaso bieži saskarās ar situāciju, kad gazificētam objektam ilgstoši (ilgāk par sešiem mēnešiem) neizdodas atslēgt dabasgāzes piegādi, Gaso ierosina neattiecināt sešu mēnešu termiņa ierobežojumu uz personām, kurām nav spēkā esošā dabasgāzes tirdzniecības līguma un kas saņem pēdējās garantētās piegādes pakalpojumu tā dēl, ka nav nodrošinājis sadales sistēmas operatoram iespēju pārtraukt dabasgāzes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64.2.3.apakšpunkts ir svītrojams, jo norēķinu veikšana vai neveikšana nav kritērijs pēdējās garantētās piegādes pakalpojuma nodrošināšanai (skat. Enerģētikas likuma 109.panta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lai nodrošinātu pēdējās garantētās piegādes iestāšanos, noteikumu projektā paredzētajiem 64.2.1. un 64.2.2.apakšpunktiem jāpastāv vienlaicīgi, kas šobrīd noteikumu projekta 64.2.apakšpunkta ievaddaļā nav atrunāts.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kā arī, lai nepieļautu tiesību normu interpretācijas pārpratumus, Gaso neatbalsta 70.1 un 70.2 punktu redakciju. Savukārt 64.punktu atkārtoti aicinām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“64. Dabasgāzes piegādi pēdējās garantētās piegādes ietvaros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uz laiku, ne ilgāku par sešiem kalendāra mēnešiem, lietotājam, ja tam ir viens spēkā esošs dabasgāzes tirdzniecības līgums ar tirgotāju, kurš izbeidzis dabasgāzes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Gazificētā objekta īpašniekam līdz dabasgāzes piegādes pārtraukšanai vai tirdzniecības līguma noslēgšanai, ja dabasgāze gazificētajā objektā tiek lietota bez spēkā esoša dabasgāzes tirdzniecības līguma un lietotājs vai gazificētā objekta īpašnieks nav nodrošinājis iespēju sadales sistēmas operatoram pārtraukt dabasgāzes padevi gazificētajā objektā. Šajā apakšpunktā minētajā gadījumā Sadales sistēmas operatoram ir tiesības bez iepriekšējā brīdinājuma pārtraukt dabasgāzes padevi gazificētajā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80.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14.punkts paredz izteikt MK 78.noteikumu 80.punktu jaunā redakcijā. Gaso nevar atbalstīt tiesību normas jauno redakciju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regulējuma ir pazudis atbildības nosacījums par sadales sistēmā ievadītās dabasgāzes atbilstību kvalitātes raksturlielumiem. Vēršam uzmanību, ka terminam “kontrole” un terminam “ir atbildīgs” ir atšķirīgs saturs un atšķirīga juridiskā 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tiesību normas ietvaros dabasgāzes kvalitātes raksturlielumu noteikšanā ir piesaukts regulējums par prasībām gāzveida stāvoklī pārvērstas sašķidrinātās dabasgāzes, no atjaunīgajiem energoresursiem saražota vai iegūta gāzveida kurināmā un mazoglekļa gāzveida kurināmā ievadīšanai dabasgāzes pārvades un sadales sistēmā. Minētais regulējums šobrīd ir noteikumu projekta statusā (24-TA-2785) un ar to ir paredzēts noteikt kvalitātes raksturlielumus biometānam un regazificētai sašķidrinātai dabasgāzei. Kvalitātes raksturlielumus dabasgāzei minētais noteikumu projekts neparedz. Turklāt kvalitātes raksturlielumi biometānam un regazificētai sašķidrinātai dabasgāzei ir atšķirīgas un tiek noteiktas ar atsevišķiem pielikumiem. Līdz ar to šobrīd nav skaidrs kuri kvalitātes raksturlielumi tiks piemēroti parastai dabasgāzei.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normā pietiekami precīzi netiek atrunātas dabasgāzes odorizācijas nosacījums. Ievērojot to, ka dabasgāzes odorizācijas pakāpi ievērojami ietekmē dabasgāzes transportēšanas attālums, regulējumā ir svarīgi atrunāt, ka odorizācijas atbilstošai pakāpei (≥ 3 mg/m3) ir jābūt nevis odorizācijas iekārtas tuvumā, bet no odorizācijas iekārtas sadales sistēmas tālākajā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Gaso neatbalsta jaunu MK 78.noteikumu 80.punkta redakciju un aicina saglabāt šobrīd spēkā esošo regulējuma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Izteikt 124.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ierosina noteikumu projekta 36.punktā, kas paredz papildināt MK 78.noteikumus ar 124.2.apakšpunktu, pie formulas statiskā spiediena koeficienta apzīmējuma atrunāšanas, svītrot vārdu “bar”, jo koeficientam nevar būt mērvienības.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Svītrot 1.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78.noteikumi ir vienīgais normatīvais regulējums, kas nosaka sadales sistēmā ievadāmās dabasgāzes kvalitātes raksturlielumus, Gaso kategoriski nepiekrīt noteikumu projekta 49.punktam, kas svītro MK 78.noteikumu 1.pielikumu.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Papildināt ar 97.12.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24.punkts (MK 78.noteikumu 97.12.apakšpunkts)  paredz ieviest jaunu pienākumu lietotājam informēt sadales sistēmas operatoru par laika periodu, kad plānotais dabasgāzes patēriņš lietotāja objektā, kas nav ikdienas uzskaites vieta, būs neatbilstošs lietotāja objekta patēriņa profilam attiecīgajā laika periodā. Lai nepieļautu iespēju lietotājam sadales sistēmas operatoram sniegt komercuzskaites mēraparāta patiesībai neatbilstošu rādījumu, ierosinām noteikumu projektā paredzēt, ka rādījuma dati tiek iesniegti foto fiksācijas formātā.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Izteikt 126.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Konsekvences nodrošināšanas nolūkos Gaso aicina noteikumu projekta 38.punktā, kas paredz izteikt jaunā redakcijā MK 78.noteikumu 126.punktu, pēdējā teikumā vārdos “reizinot ar lietotāja norēķinu perioda vidējo svērto gāzes augstāko siltumspēju siltumspējas zonā” svītrot vārdu “lietotāja”.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19.12.2024.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19.12.2024.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Atzinumi_24-TA-1012.docx</dc:title>
</cp:coreProperties>
</file>

<file path=docProps/custom.xml><?xml version="1.0" encoding="utf-8"?>
<Properties xmlns="http://schemas.openxmlformats.org/officeDocument/2006/custom-properties" xmlns:vt="http://schemas.openxmlformats.org/officeDocument/2006/docPropsVTypes"/>
</file>