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23-TA-2006: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Ainavu politikas ieviešanas plāns 2024.-2027.gadam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(Pārskats par publiskajā apspriešanā iesniegtajiem viedokļiem)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06.10.2023.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06.10.2023.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