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15. novembra noteikumos Nr. 719 "Publisko ūdeņu nomas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savā 04.03.2025.atzinumā aicināja anotācijā skaidrot, </w:t>
            </w:r>
            <w:r w:rsidR="00000000" w:rsidRPr="00000000" w:rsidDel="00000000">
              <w:rPr>
                <w:i w:val="1"/>
                <w:rtl w:val="0"/>
              </w:rPr>
              <w:t xml:space="preserve">kā iznomātājs noteikts, uz cik ilgu laiku attiecīgi tiks iznomāta/iznomās jūras piekrastes joslu ( piemēram, 6., 10., 12., 25. gadiem), t.i., kas tiks ņemts vērā, iznomājot jūras piekrastes joslu uz konkrētu laika posmu ( piemēram, kritēriji vai citi aspekti).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iebildumu, anotācijā norādīts, ka: "J</w:t>
            </w:r>
            <w:r w:rsidR="00000000" w:rsidRPr="00000000" w:rsidDel="00000000">
              <w:rPr>
                <w:i w:val="1"/>
                <w:rtl w:val="0"/>
              </w:rPr>
              <w:t xml:space="preserve">ūras piekrastes joslas nomas termiņš 30 gadi tiek noteikts, lai efektīvākā veidā sekmētu ar tūrismu un rekreāciju saistītās publiskās infrastruktūras attīstību piekrastes pašvaldībās, </w:t>
            </w:r>
            <w:r w:rsidR="00000000" w:rsidRPr="00000000" w:rsidDel="00000000">
              <w:rPr>
                <w:i w:val="1"/>
                <w:u w:val="single"/>
                <w:rtl w:val="0"/>
              </w:rPr>
              <w:t xml:space="preserve">ir izstrādāta kārtība, </w:t>
            </w:r>
            <w:r w:rsidR="00000000" w:rsidRPr="00000000" w:rsidDel="00000000">
              <w:rPr>
                <w:i w:val="1"/>
                <w:rtl w:val="0"/>
              </w:rPr>
              <w:t xml:space="preserve">kādā p</w:t>
            </w:r>
            <w:r w:rsidR="00000000" w:rsidRPr="00000000" w:rsidDel="00000000">
              <w:rPr>
                <w:i w:val="1"/>
                <w:u w:val="single"/>
                <w:rtl w:val="0"/>
              </w:rPr>
              <w:t xml:space="preserve">ašvaldības var izsniegt, apturēt vai anulēt atļauju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w:t>
            </w:r>
            <w:r w:rsidR="00000000" w:rsidRPr="00000000" w:rsidDel="00000000">
              <w:rPr>
                <w:i w:val="1"/>
                <w:rtl w:val="0"/>
              </w:rPr>
              <w:t xml:space="preserve">. </w:t>
            </w:r>
            <w:r w:rsidR="00000000" w:rsidRPr="00000000" w:rsidDel="00000000">
              <w:rPr>
                <w:b w:val="1"/>
                <w:i w:val="1"/>
                <w:u w:val="single"/>
                <w:rtl w:val="0"/>
              </w:rPr>
              <w:t xml:space="preserve">Līdz ar to iznomājot jūras piekrastes ūdeņus, nomas termiņš ir vērtējams, ņemot vērā plānotās inženierbūves izmantošanas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papildināt anotāciju ar kritērijiem, vai citiem aspektiem, kas tiks/varētu tikt ņemti vērā, nosakot uz cik ilgu iznomātājs iznomās jūras piekrastes joslu. Finanšu ministrijas ieskatā, ņemt vērā tikai plānotās inženierbūves izmantošanas ilgtspēju nebūtu vienīgais vērtējamais kritērijs, nosakot nomas līguma termiņu. Šādam lēmumam būtu jābalstās uz vairākiem izvērtēšanas/lietderības kritērijiem attiecīgajā situācijā.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objekts var būt jūras piekrastes joslas vai iekšzemes publisko ūdeņu daļa īpašuma vai zemes vienību robežās vai teritorija, kas nesakrīt ar ūdenstilpes vai zemes vienības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un izvērtēt, vai noteikumu projekta 5.punktā attiecīgi ir saglabājams vārds "ūdenstilpne", ņemot vērā, ka anotācijā norādīts, ka " </w:t>
            </w:r>
            <w:r w:rsidR="00000000" w:rsidRPr="00000000" w:rsidDel="00000000">
              <w:rPr>
                <w:i w:val="1"/>
                <w:rtl w:val="0"/>
              </w:rPr>
              <w:t xml:space="preserve">termins "ūdenstilpe" visā noteikumu tekstā attiecīgajā locījumā ir aizstāts ar vārdiem "iekšzemes publiskie ūdeņi".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nepieciešamības gadījumā attiecīgi precizēt noteikumu projekta 5.punktu, lai normatīvo aktu piemērotājam būtu skaidra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Iznomātājs publisko ūdeņu nomnieka izvēlei rīko elektronisku nomas tiesību izsoli (turpmāk – izsole), lai iegūtu iespējami augstāku samaksu, vai konkursu. Konkursu rīko, lai iznomātu jūras piekrastes ūdeņus, vai lai izvērtētu konkrētus, iespējams, atšķirīgus izmantošanas priekšlikumus un izvēlētos izdevīgāko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Termins "</w:t>
            </w:r>
            <w:r w:rsidR="00000000" w:rsidRPr="00000000" w:rsidDel="00000000">
              <w:rPr>
                <w:i w:val="1"/>
                <w:u w:val="single"/>
                <w:rtl w:val="0"/>
              </w:rPr>
              <w:t xml:space="preserve">ūdenstilpe </w:t>
            </w:r>
            <w:r w:rsidR="00000000" w:rsidRPr="00000000" w:rsidDel="00000000">
              <w:rPr>
                <w:b w:val="1"/>
                <w:i w:val="1"/>
                <w:u w:val="single"/>
                <w:rtl w:val="0"/>
              </w:rPr>
              <w:t xml:space="preserve">un </w:t>
            </w:r>
            <w:r w:rsidR="00000000" w:rsidRPr="00000000" w:rsidDel="00000000">
              <w:rPr>
                <w:i w:val="1"/>
                <w:u w:val="single"/>
                <w:rtl w:val="0"/>
              </w:rPr>
              <w:t xml:space="preserve">pludmale</w:t>
            </w:r>
            <w:r w:rsidR="00000000" w:rsidRPr="00000000" w:rsidDel="00000000">
              <w:rPr>
                <w:i w:val="1"/>
                <w:rtl w:val="0"/>
              </w:rPr>
              <w:t xml:space="preserve"> " visā noteikumu tekstā attiecīgajā locījumā ir aizstāts ar vārdiem "</w:t>
            </w:r>
            <w:r w:rsidR="00000000" w:rsidRPr="00000000" w:rsidDel="00000000">
              <w:rPr>
                <w:b w:val="1"/>
                <w:i w:val="1"/>
                <w:u w:val="single"/>
                <w:rtl w:val="0"/>
              </w:rPr>
              <w:t xml:space="preserve">publiskie ūdeņi</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izvērtēt un skaidrot, vai, piemēram, nosakot noteikumu projekta 10.punktā ( arī citos noteikumu projekta punktos, kuros vārdi "ūdenstilpne </w:t>
            </w:r>
            <w:r w:rsidR="00000000" w:rsidRPr="00000000" w:rsidDel="00000000">
              <w:rPr>
                <w:b w:val="1"/>
                <w:rtl w:val="0"/>
              </w:rPr>
              <w:t xml:space="preserve">vai</w:t>
            </w:r>
            <w:r w:rsidR="00000000" w:rsidRPr="00000000" w:rsidDel="00000000">
              <w:rPr>
                <w:rtl w:val="0"/>
              </w:rPr>
              <w:t xml:space="preserve"> pludmale" ir aizstāti ar vārdiem "publiskie ūdeņi"), ka </w:t>
            </w:r>
            <w:r w:rsidR="00000000" w:rsidRPr="00000000" w:rsidDel="00000000">
              <w:rPr>
                <w:i w:val="1"/>
                <w:rtl w:val="0"/>
              </w:rPr>
              <w:t xml:space="preserve">Iznomātājs </w:t>
            </w:r>
            <w:r w:rsidR="00000000" w:rsidRPr="00000000" w:rsidDel="00000000">
              <w:rPr>
                <w:b w:val="1"/>
                <w:i w:val="1"/>
                <w:u w:val="single"/>
                <w:rtl w:val="0"/>
              </w:rPr>
              <w:t xml:space="preserve">publisko ūdeņu </w:t>
            </w:r>
            <w:r w:rsidR="00000000" w:rsidRPr="00000000" w:rsidDel="00000000">
              <w:rPr>
                <w:i w:val="1"/>
                <w:rtl w:val="0"/>
              </w:rPr>
              <w:t xml:space="preserve">nomnieka izvēlei rīko elektronisku nomas tiesību izsoli, lai iegūtu iespējami augstāku samaksu, vai konkursu",  </w:t>
            </w:r>
            <w:r w:rsidR="00000000" w:rsidRPr="00000000" w:rsidDel="00000000">
              <w:rPr>
                <w:rtl w:val="0"/>
              </w:rPr>
              <w:t xml:space="preserve">iznomātājs varēs rīkot izsoli vai konkursu, ja iznomātājs iznomās tikai iekšzemes publiskos ūdeņus, t.i., saglabājot šobrīd spēkā esošo kārtību, kas paredz, ka iznomātājs </w:t>
            </w:r>
            <w:r w:rsidR="00000000" w:rsidRPr="00000000" w:rsidDel="00000000">
              <w:rPr>
                <w:u w:val="single"/>
                <w:rtl w:val="0"/>
              </w:rPr>
              <w:t xml:space="preserve">ūdenstilpes </w:t>
            </w:r>
            <w:r w:rsidR="00000000" w:rsidRPr="00000000" w:rsidDel="00000000">
              <w:rPr>
                <w:b w:val="1"/>
                <w:u w:val="single"/>
                <w:rtl w:val="0"/>
              </w:rPr>
              <w:t xml:space="preserve">vai</w:t>
            </w:r>
            <w:r w:rsidR="00000000" w:rsidRPr="00000000" w:rsidDel="00000000">
              <w:rPr>
                <w:u w:val="single"/>
                <w:rtl w:val="0"/>
              </w:rPr>
              <w:t xml:space="preserve"> pludmales</w:t>
            </w:r>
            <w:r w:rsidR="00000000" w:rsidRPr="00000000" w:rsidDel="00000000">
              <w:rPr>
                <w:rtl w:val="0"/>
              </w:rPr>
              <w:t xml:space="preserve"> nomnieka izvēlei rīko elektronisku nomas tiesību izsoli vai konkursu.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pārdomāt visu noteikumu projektu kontekstā ar pieteikto terminu "publiskie ūdeņi", lai  tiesību normu piemērotājam nebūtu šaubu par tā tiesībām, iznomājot publiskos ūdeņus.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netiek skaidrots, kāpēc ir nepieciešams šo noteikumu III. nodaļas nosaukumu svītrot un attiecīgi nodaļu "atstāt" bez nosaukumu. Ievērojot veikto precizējumu, svītrojot nodaļas nosaukumu, lūdzam anotācijā norādīt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04.04.2025. 09.23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w:t>
    </w:r>
    <w:r>
      <w:br/>
    </w:r>
    <w:r w:rsidR="00000000" w:rsidRPr="00000000" w:rsidDel="00000000">
      <w:rPr>
        <w:rtl w:val="0"/>
      </w:rPr>
      <w:t xml:space="preserve">Izdrukāts 04.04.2025. 09.23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Atzinumi_25-TA-58.docx</dc:title>
</cp:coreProperties>
</file>

<file path=docProps/custom.xml><?xml version="1.0" encoding="utf-8"?>
<Properties xmlns="http://schemas.openxmlformats.org/officeDocument/2006/custom-properties" xmlns:vt="http://schemas.openxmlformats.org/officeDocument/2006/docPropsVTypes"/>
</file>