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A9ADC" w14:textId="3C73C801" w:rsidR="00CA19A1" w:rsidRDefault="00EF7A4E">
      <w:pPr>
        <w:rPr>
          <w:b/>
          <w:bCs/>
        </w:rPr>
      </w:pPr>
      <w:r>
        <w:rPr>
          <w:b/>
          <w:bCs/>
        </w:rPr>
        <w:t>Latvijas Tirdzniecības un rūpniecības kameras</w:t>
      </w:r>
      <w:r w:rsidR="00F46F94" w:rsidRPr="00F46F94">
        <w:rPr>
          <w:b/>
          <w:bCs/>
        </w:rPr>
        <w:t xml:space="preserve"> un Ekonomikas ministrijas skaidrojums</w:t>
      </w:r>
    </w:p>
    <w:tbl>
      <w:tblPr>
        <w:tblStyle w:val="TableGrid"/>
        <w:tblW w:w="9876" w:type="dxa"/>
        <w:tblLook w:val="04A0" w:firstRow="1" w:lastRow="0" w:firstColumn="1" w:lastColumn="0" w:noHBand="0" w:noVBand="1"/>
      </w:tblPr>
      <w:tblGrid>
        <w:gridCol w:w="4531"/>
        <w:gridCol w:w="5345"/>
      </w:tblGrid>
      <w:tr w:rsidR="00F46F94" w14:paraId="25687E07" w14:textId="77777777" w:rsidTr="009F73B2">
        <w:tc>
          <w:tcPr>
            <w:tcW w:w="4531" w:type="dxa"/>
          </w:tcPr>
          <w:p w14:paraId="1BC1C985" w14:textId="3FA8F646" w:rsidR="00F46F94" w:rsidRPr="00F447C8" w:rsidRDefault="00EF7A4E" w:rsidP="009F73B2">
            <w:r>
              <w:t>Priekšlikums</w:t>
            </w:r>
          </w:p>
        </w:tc>
        <w:tc>
          <w:tcPr>
            <w:tcW w:w="5345" w:type="dxa"/>
          </w:tcPr>
          <w:p w14:paraId="745CC117" w14:textId="77777777" w:rsidR="00F46F94" w:rsidRPr="00F447C8" w:rsidRDefault="00F46F94" w:rsidP="009F73B2">
            <w:r w:rsidRPr="00F447C8">
              <w:t>Skaidrojums</w:t>
            </w:r>
          </w:p>
        </w:tc>
      </w:tr>
      <w:tr w:rsidR="00F46F94" w14:paraId="4CE3098E" w14:textId="77777777" w:rsidTr="009F73B2">
        <w:tc>
          <w:tcPr>
            <w:tcW w:w="4531" w:type="dxa"/>
          </w:tcPr>
          <w:p w14:paraId="0F4D5B3B" w14:textId="51E6933D" w:rsidR="00673BEC" w:rsidRDefault="00F46F94" w:rsidP="00673BEC">
            <w:pPr>
              <w:rPr>
                <w:b/>
                <w:bCs/>
              </w:rPr>
            </w:pPr>
            <w:r w:rsidRPr="00EE5B49">
              <w:rPr>
                <w:b/>
                <w:bCs/>
              </w:rPr>
              <w:t>1.</w:t>
            </w:r>
            <w:r>
              <w:t xml:space="preserve"> </w:t>
            </w:r>
            <w:r w:rsidR="00EF7A4E" w:rsidRPr="00EF7A4E">
              <w:t>LTRK aicina Ekonomikas ministriju izvērtēt un veikt grozījumus arī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noteikumos, lai pārdalītu finsējumu uz programmu "Staptautiskās konkurētspējas veicināšana", vienlaicīgi precizējot sasniedzamos rādītājus finansējuma saņēmējiem 1.2.2.1. programmā</w:t>
            </w:r>
          </w:p>
          <w:p w14:paraId="2640E45A" w14:textId="7D2075E2" w:rsidR="00F46F94" w:rsidRDefault="00F46F94" w:rsidP="00F46F94">
            <w:pPr>
              <w:rPr>
                <w:b/>
                <w:bCs/>
              </w:rPr>
            </w:pPr>
          </w:p>
        </w:tc>
        <w:tc>
          <w:tcPr>
            <w:tcW w:w="5345" w:type="dxa"/>
          </w:tcPr>
          <w:p w14:paraId="22851DF3" w14:textId="77777777" w:rsidR="00F46F94" w:rsidRDefault="00F46F94" w:rsidP="009F73B2">
            <w:r w:rsidRPr="00916F7D">
              <w:t>Ņemts vērā</w:t>
            </w:r>
          </w:p>
          <w:p w14:paraId="67DAB12A" w14:textId="77777777" w:rsidR="00F46F94" w:rsidRDefault="00F46F94" w:rsidP="009F73B2"/>
          <w:p w14:paraId="773BD18D" w14:textId="41D9A5D6" w:rsidR="00F46F94" w:rsidRPr="00916F7D" w:rsidRDefault="00F46F94" w:rsidP="00EF7A4E">
            <w:pPr>
              <w:jc w:val="both"/>
            </w:pPr>
            <w:r>
              <w:t xml:space="preserve">Skaidrojam, ka </w:t>
            </w:r>
            <w:r w:rsidR="00EF7A4E">
              <w:t xml:space="preserve">Ekonomikas ministrija papildus pārdala finansējumu no </w:t>
            </w:r>
            <w:r w:rsidR="00EF7A4E" w:rsidRPr="00EF7A4E">
              <w:t>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r w:rsidR="00EF7A4E">
              <w:t xml:space="preserve"> 1 600 000 euro apmērā no </w:t>
            </w:r>
            <w:r w:rsidR="00EF7A4E">
              <w:t>neapgūt</w:t>
            </w:r>
            <w:r w:rsidR="00EF7A4E">
              <w:t>ā</w:t>
            </w:r>
            <w:r w:rsidR="00EF7A4E">
              <w:t> </w:t>
            </w:r>
            <w:r w:rsidR="00EF7A4E">
              <w:rPr>
                <w:rStyle w:val="scayt-misspell-word"/>
              </w:rPr>
              <w:t>ERAF</w:t>
            </w:r>
            <w:r w:rsidR="00EF7A4E">
              <w:t xml:space="preserve"> finansējum</w:t>
            </w:r>
            <w:r w:rsidR="00EF7A4E">
              <w:t>a</w:t>
            </w:r>
          </w:p>
        </w:tc>
      </w:tr>
    </w:tbl>
    <w:p w14:paraId="7ADA406F" w14:textId="77777777" w:rsidR="00F46F94" w:rsidRPr="00F46F94" w:rsidRDefault="00F46F94">
      <w:pPr>
        <w:rPr>
          <w:b/>
          <w:bCs/>
        </w:rPr>
      </w:pPr>
    </w:p>
    <w:sectPr w:rsidR="00F46F94" w:rsidRPr="00F46F9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F94"/>
    <w:rsid w:val="00673BEC"/>
    <w:rsid w:val="00786F65"/>
    <w:rsid w:val="00CA19A1"/>
    <w:rsid w:val="00EF7A4E"/>
    <w:rsid w:val="00F46F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32904"/>
  <w15:chartTrackingRefBased/>
  <w15:docId w15:val="{5CAF6951-DD25-4BA3-8EA3-773161A42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6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ayt-misspell-word">
    <w:name w:val="scayt-misspell-word"/>
    <w:basedOn w:val="DefaultParagraphFont"/>
    <w:rsid w:val="00EF7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798</Words>
  <Characters>456</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Signija Zandere</dc:creator>
  <cp:keywords/>
  <dc:description/>
  <cp:lastModifiedBy>Signija Zandere</cp:lastModifiedBy>
  <cp:revision>3</cp:revision>
  <dcterms:created xsi:type="dcterms:W3CDTF">2022-09-06T14:00:00Z</dcterms:created>
  <dcterms:modified xsi:type="dcterms:W3CDTF">2023-01-25T11:49:00Z</dcterms:modified>
</cp:coreProperties>
</file>