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11. septembra noteikumos Nr. 569 "Noteikumi par pedagogiem nepieciešamo izglītību un profesionālo kvalifikāciju un pedagogu profesionālās kompetences pilnveides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augstākā pedagoģiskā vai augstākā izglītība un sākumskolas vai sākumizglītības skolotāja vai pamatizglītības skolotāja kvalifikācija vai apgūta šo noteikumu 21.3. apakšpunktā minētā profesionālās kompetences pilnveides programma sākumskolas saturā un didaktikā, pamatizglītības 1. klasē – arī pirmsskolas skolotāja kvalifikācija vai apgūta šo noteikumu 21.3. apakšpunktā minētā profesionālās kompetences pilnveides programma pirmsskolas saturā un didaktikā;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....Pamatizglītības 1. klasē – </w:t>
            </w:r>
            <w:r w:rsidR="00000000" w:rsidRPr="00000000" w:rsidDel="00000000">
              <w:rPr>
                <w:b w:val="1"/>
                <w:rtl w:val="0"/>
              </w:rPr>
              <w:t xml:space="preserve">augstākā izglītība sākumskolas vai sākumizglītības skolotāja kvalifikācija.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24-TA-1315</w:t>
    </w:r>
    <w:r>
      <w:br/>
    </w:r>
    <w:r w:rsidR="00000000" w:rsidRPr="00000000" w:rsidDel="00000000">
      <w:rPr>
        <w:rtl w:val="0"/>
      </w:rPr>
      <w:t xml:space="preserve">Izdrukāts 23.08.2024. 17.20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24-TA-1315</w:t>
    </w:r>
    <w:r>
      <w:br/>
    </w:r>
    <w:r w:rsidR="00000000" w:rsidRPr="00000000" w:rsidDel="00000000">
      <w:rPr>
        <w:rtl w:val="0"/>
      </w:rPr>
      <w:t xml:space="preserve">Izdrukāts 23.08.2024. 17.20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Atzinumi_24-TA-1315.docx</dc:title>
</cp:coreProperties>
</file>

<file path=docProps/custom.xml><?xml version="1.0" encoding="utf-8"?>
<Properties xmlns="http://schemas.openxmlformats.org/officeDocument/2006/custom-properties" xmlns:vt="http://schemas.openxmlformats.org/officeDocument/2006/docPropsVTypes"/>
</file>