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atalgojuma sistēmu valsts pārvaldē nodarbinātajiem mēs vēlamies redzēt valsts pārvaldē nodarbinātos ar konkurētspējīgu atalgojumu, kur primāri galvenā loma ir konkurētspējīgai mēnešalgai un piemaksas ir tikai ļoti īpašos gadījumos, nevis kā tas bija iepriekšējā sistēmā, kad nebija iespējas noteikt normālu mēnešalgu un mēs “izlīdzējāmies” ar dažādām piemaksām.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vēlreiz vērst uzmanību, ka norma MK  kārtības rullī par saskaņojuma nepieciešamību ar Valsts kanceleju nav nekas jauns (spēkā no 2021.gada) un tas, ka kādā brīdī nav ievērotas noteiktās prasības nenosaka, ka šāda prakse ir turpināma arī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norādi kādiem atlīdzības elementiem tiek paredzēts izmantot atlīdzību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pasē norādīto projekta īstenošanu nodrošinās 4 ZM un 4 VAAD un 2 LAD darbinieki, kā arī 2 LAD speciālisti. Pie kam gan VAAD, gan arī LAD gadījumā darbinieki un speciālisti to veiks esošo pienākumu ietvaros, līdz ar ko ir nepieciešams saprast vai minētais tiks veikts bez jebkādas atlīdzības. Ja minētajā gadījumā tomēr tiek plānots segt jebkādu atlīdzību no projekts līdzekļiem lūdzam to attiecīgi precizēt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ZM 4 darbiniekiem- lūdzam precizēt vai papildus pienākumus paredzēts apmaksāt ar piemaksu vai tomēr pārskatot noteikto mēnešalgu (ņemot vērā mēnešalgu skalas dotās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15.02.2023.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15.02.2023.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