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6. janvāra noteikumos Nr. 7 "Kārtība, kādā iesniedzams ziņojums par azartspēļu un izložu organizēšanu"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25-TA-3072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25-TA-3072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