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23-TA-2711: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Patērētāju tiesību aizsardzības centra lietu pārvaldības un bīstamo iekārtu reģistrācijas valsts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5.1.10. komercdarbības informācija (reģistrācijas numurs un datumu, t.sk. pazīme vai persona ir saimnieciskās darbības veicējs).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5.1.10.apakšpunkts paredz, lai nodrošinātu palīdzības sniegšanu patērētājiem strīdu risināšanā ar pārdevējiem vai pakalpojuma sniedzējiem, sistēmā iekļauj ziņas par iesnieguma iesniedzēju - komercdarbības informācija (reģistrācijas numurs un datumu, t.sk. pazīme vai persona ir saimnieciskās darbības veicējs). No minētā noteikuma projekta var secināt, ka ziņas par iesnieguma iesniedzēju ir ziņas, kuras iesniedz fiziskas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Komerclikuma 1.panta pirmo un otro daļu  komersants ir komercreģistrā ierakstīta fiziskā persona (individuālais komersants) vai komercsabiedrība (personālsabiedrība un kapitālsabiedrība). Komercdarbība ir atklāta saimnieciskā darbība, kuru savā vārdā peļņas gūšanas nolūkā veic komersants. Komercdarbība ir viens no uzņēmējdarbības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15.</w:t>
            </w:r>
            <w:r w:rsidR="00000000" w:rsidRPr="00000000" w:rsidDel="00000000">
              <w:rPr>
                <w:vertAlign w:val="superscript"/>
                <w:rtl w:val="0"/>
              </w:rPr>
              <w:t xml:space="preserve">1</w:t>
            </w:r>
            <w:r w:rsidR="00000000" w:rsidRPr="00000000" w:rsidDel="00000000">
              <w:rPr>
                <w:rtl w:val="0"/>
              </w:rPr>
              <w:t xml:space="preserve"> panta pirmajā daļā noteikts, ka Uzņēmumu reģistrs likumā "Par Latvijas Republikas Uzņēmumu reģistru" un citos likumos noteiktajā kārtībā reģistrē komersantus un to filiāles, kooperatīvās sabiedrības, individuālos uzņēmumus, zemnieku vai zvejnieku saimniecības, ārvalstu komersanta filiāles, ārvalstu komersanta pārstāvniecības, ārvalstu komersanta pārstāvjus, organizāciju pārstāvniecības un pārstāvjus, Eiropas ekonomisko interešu grupas, Eiropas komercsabiedrības, Eiropas kooperatīvās sabiedrības, politiskās partijas, biedrības un nodibinājumus, arodbiedrības, reliģiskās organizācijas un to iestādes arī kā nodokļu maksātājus un piešķir vienoto vienpadsmitzīmju reģistrācijas numuru, kas vienlaikus ir arī nodokļu maksātāja reģistrācijas kods. Savukārt  personas, kuras saskaņā ar likumiem nav jāreģistrē Uzņēmumu reģistrā, kā nodokļu maksātājus reģistrē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2015.gada 22.septembra noteikumu Nr.537 “Noteikumi par nodokļu maksātāju un nodokļu maksātāju struktūrvienību reģistrāciju Valsts ieņēmumu dienestā”  (turpmāk -  MK 2015.gada 22.septembra noteikumi Nr.537) 1.punktā noteikts, ka noteikumi nosaka kārtību, kādā nodokļu maksātājus un nodokļu maksātāju struktūrvienības, kas nav jāreģistrē Latvijas Republikas Uzņēmumu reģistrā, reģistrē Valsts ieņēmumu dienestā, kā arī Valsts ieņēmumu dienestā iesniedzamos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informācija par fiziskās personas komercdarbību sniedz Latvijas Republikas Uzņēmumu reģistrs, nevis VID. Ievērojot minēto, Uzņēmumu reģistrs ir šo datu pirmavots, nevis VID. Līdz ar to VID nevar 5.1.10.apakšpunktā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VID reģistrējas tikai tās personas, kuras nav reģistrētas Latvijas Republikas Uzņēmumu reģistrā, t.i., fiziskās personas saimnieciskās darbības veicējas.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plānots iegūt informāciju par fiziskām personām saimnieciskās darbības veicējiem, tad attiecīgi ir precizējams 5.1.10.apakšpunkts.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var sniegt datus, kas ir publiski pieejami ,t.i., datums, kad fiziskā persona reģistrēta Valsts ieņēmumu dienesta nodokļu maksātāju reģistrā kā saimnieciskās darbības veicēja vai tā izmanto tiesības nereģistrēties Valsts ieņēmumu dienestā kā saimnieciskās darbības veicēja, bet ir paziņojusi Valsts ieņēmumu dienestam par saimnieciskās darbības veikšanu, un saimnieciskās darbības izbeigšanas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2015.gada 22.septembra noteikumu Nr.537 “Noteikumi par nodokļu maksātāju un nodokļu maksātāju struktūrvienību reģistrāciju Valsts ieņēmumu dienestā” 21.1.apakšpunktam nodokļu maksātājiem un nodokļu maksātāju struktūrvienībām piešķir šādus nodokļu maksātāju reģistrācijas kodus - personām, kurām Pilsonības un migrācijas lietu pārvalde ir piešķīrusi personas kodu, piešķirtais nodokļu maksātāja reģistrācijas kods ir identisks personas kodam.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informācija par fiziskās personas saimnieciskās darbības veicēja reģistrācijas numuru atbilst fiziskās personas kodam, līdz ar tā jau ir PTAC rīcībā,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 struktūrvienības, ietverot nosaukumu, reģistrācijas kods, struktūrvienības veids un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17.4.apakšpunktam projekts paredz, ka VID sniedz informāciju par juridisko personu struktūrvienībām, ietverot nosaukumu, reģistrācijas kodu, struktūrvienības veidu un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Juridisko personu struktūrvienības reģistrē VID. Atbilstoši MKinistru kabineta 2015.gada 22.septembra noteikumiem Nr.537 “Noteikumi par nodokļu maksātāju un nodokļu maksātāju struktūrvienību reģistrāciju Valsts ieņēmumu dienestā”  VID netiek reģistrēts struktūrvienības veids, ievērojot minēto, lūdzam svītrot projekta 5.2.12.apakšpunktā vārdus “veids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Valsts ieņēmumu dienesta Struktūrvienību reģistrs un Saimnieciskās darbības veicēju  reģistrs – šo noteikumu 5.1.10. un 5.2.12. punktā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18.panta pirmās daļas 22.punktā noteikts, ka nodrošināt publiski pieejamu datubāzi (reģistru) par šā likuma 15.</w:t>
            </w:r>
            <w:r w:rsidR="00000000" w:rsidRPr="00000000" w:rsidDel="00000000">
              <w:rPr>
                <w:vertAlign w:val="superscript"/>
                <w:rtl w:val="0"/>
              </w:rPr>
              <w:t xml:space="preserve">1</w:t>
            </w:r>
            <w:r w:rsidR="00000000" w:rsidRPr="00000000" w:rsidDel="00000000">
              <w:rPr>
                <w:rtl w:val="0"/>
              </w:rPr>
              <w:t xml:space="preserve"> panta septītajā daļā noteiktajā kārtībā Valsts ieņēmumu dienesta Nodokļu maksātāju reģistrā reģistrētajiem nodokļu maksātājiem un nodokļu maksātāju struktūrvienībām, turklāt atbilstoši sestajai daļai  ievadot attiecīgā nodokļu maksātāja nosaukumu un reģistrācijas kodu vai fiziskās personas vārdu, uzvārdu un reģistrācijas kodu, var saņemt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datums, kad nodokļu maksātājs vai nodokļu maksātāja struktūrvienība reģistrēta Valsts ieņēmumu dienesta Nodokļu maksātāju reģistrā vai izslēgta no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patentmaksas maksātāja patentmaksas piemērošanas periods (patentmaksas maksājuma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datums, kad Valsts ieņēmumu dienestā apstiprināts tās personas saimnieciskās darbības paziņojums, kura normatīvajos aktos noteiktajos gadījumos var nereģistrēties Valsts ieņēmumu dienestā kā saimnieciskās darbības veicēja, bet ir paziņojusi Valsts ieņēmumu dienestam par saimnieciskās darbības veikšanu, vai saimnieciskās darbības izbeigšanas datums, ko minētā persona paziņojusi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minēto dati par fiziskām personām, kuras reģistrētas kā saimnieciskās darbības veicējas vai izmanto tiesības nereģistrēt saimniecisko darbību, saimnieciskās darbības izbeigšanas datums un juridisko personu reģistrētām struktūrvienībām, to nosaukums, reģistrācijas numurs, adrese, statuss ir publiski pieejami VID publiskojamā datu bāzē. Līdz ar to, lūdzam izvērtēt, vai šī informācija nav iegūstama no VID publiskojamās datu bāzes vai sistēmām apmainoties tieššaistē.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Tiešsaistē var iegūt līdzvērtīgus datus atbilstoši VID publiskojamo datu bāzei.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Valsts ieņēmumu dienesta Struktūrvienību reģistrs un Saimnieciskās darbības veicēju  reģistrs – šo noteikumu 5.1.10. un 5.2.12. punktā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norādīts, skatīt iebildumu pie projekta 5.1.10 apakšpunkta, informācija par fiziskās personas komercdarbību sniedz Latvijas Republikas Uzņēmumu reģistrs, nevis VID. Ievērojot minēto, Uzņēmumu reģistrs ir šo datu pirmavots, nevis VID.  Līdz ar to lūdzam svītrot atsauci uz 5.1.10. apakšpunktu vai precizēt projekta  5.1.10.apakšpunktu paredzot, ka informācija tiek sniegta par fizisko personu saimnieciskās darbības veicēju reģistrācijas datumu un saimnieciskās darbības izbeigšanas datumu.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Valsts ieņēmumu dienesta Struktūrvienību reģistrs un Saimnieciskās darbības veicēju  reģistrs – šo noteikumu 5.1.10. un 5.2.12. punktā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17.4. apakšpunktā noteikts, ka sistēma saņem informāciju no šādām valsts informācijas sistēmām - Valsts ieņēmumu dienesta Struktūrvienību reģistrs un Saimnieciskās darbības veicēju  reģistrs – šo noteikumu 5.1.10. un 5.2.12. 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projektā minētās sistēmas Valsts ieņēmumu dienestā nepastāv. Vēršam uzmanību, ka atbilstoši Ministru kabineta 2015.gada 22.septembra noteikumu Nr.537 “Noteikumi par nodokļu maksātāju un nodokļu maksātāju struktūrvienību reģistrāciju Valsts ieņēmumu dienestā”  2.punktam nodokļu maksātājus un nodokļu maksātāju struktūrvienības reģistrē Valsts ieņēmumu dienesta nodokļu maksātāju reģistrā, kas ir Nodokļu informācijas sistēmas sastāvdaļa. Tās pārzinis un turētājs ir Valsts ieņēmumu dienests. Tādējādi, lūdzam precizēt sistēmu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uztur iepriekš izteikto iebildumu daļā par anotācijas papildināšanu saistībā ar to, ka noteikumu projektā ir saglabāta tiešasistes informācijas apmaiņa ievērojot projekta 16.punktu un plānos saņemt informāciju par fiziskās personām. Ievērojot minēto, lūdzam papildināt  projekta anotāciju ar izvērtējumu par datu izmantošanas nolūku atbilstoši Vispārīgai datu aizsardzības regulai.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Valsts ieņēmumu dienesta Struktūrvienību reģistrs un Saimnieciskās darbības veicēju  reģistrs – šo noteikumu 5.1.10. un 5.2.12. punktā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teksta iedalījuma pamatvienība ir punkts. Ja punktā ietverts uzskaitījums, tad punktu iedala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korekti atsauces,  jo noteikumu projektā ir 5.1.10. un 5.2.12. apakšpunkti, nevis punkti. Vienlaikus lūdzam minēto pārskatīt arī citos projekta punktos, piemēram, projekta 7.3.apakšpunktā, 8.2.,  8.3. un 8.4.apakšpunktā.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23-TA-2711</w:t>
    </w:r>
    <w:r>
      <w:br/>
    </w:r>
    <w:r w:rsidR="00000000" w:rsidRPr="00000000" w:rsidDel="00000000">
      <w:rPr>
        <w:rtl w:val="0"/>
      </w:rPr>
      <w:t xml:space="preserve">Izdrukāts 09.02.2024. 14.09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23-TA-2711</w:t>
    </w:r>
    <w:r>
      <w:br/>
    </w:r>
    <w:r w:rsidR="00000000" w:rsidRPr="00000000" w:rsidDel="00000000">
      <w:rPr>
        <w:rtl w:val="0"/>
      </w:rPr>
      <w:t xml:space="preserve">Izdrukāts 09.02.2024. 14.09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Atzinumi_23-TA-2711.docx</dc:title>
</cp:coreProperties>
</file>

<file path=docProps/custom.xml><?xml version="1.0" encoding="utf-8"?>
<Properties xmlns="http://schemas.openxmlformats.org/officeDocument/2006/custom-properties" xmlns:vt="http://schemas.openxmlformats.org/officeDocument/2006/docPropsVTypes"/>
</file>