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6. februāra noteikumos Nr. 89 "Valsts informācijas resursu, sistēmu un sadarbspējas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18.05.2026. 16.36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18.05.2026. 16.36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