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93BEA7" w14:textId="77777777" w:rsidR="000F716B" w:rsidRPr="00661C8F" w:rsidRDefault="000F716B" w:rsidP="00661C8F">
      <w:pPr>
        <w:spacing w:after="0" w:line="240" w:lineRule="auto"/>
        <w:jc w:val="right"/>
        <w:rPr>
          <w:b/>
        </w:rPr>
      </w:pPr>
    </w:p>
    <w:p w14:paraId="7B0608BF" w14:textId="77777777" w:rsidR="00104688" w:rsidRPr="00661C8F" w:rsidRDefault="00104688" w:rsidP="00661C8F">
      <w:pPr>
        <w:spacing w:after="0" w:line="240" w:lineRule="auto"/>
        <w:jc w:val="right"/>
        <w:rPr>
          <w:b/>
        </w:rPr>
      </w:pPr>
    </w:p>
    <w:p w14:paraId="318A7FCC" w14:textId="77777777" w:rsidR="007A2264" w:rsidRPr="00661C8F" w:rsidRDefault="009F1055" w:rsidP="00661C8F">
      <w:pPr>
        <w:spacing w:after="0" w:line="240" w:lineRule="auto"/>
        <w:jc w:val="right"/>
        <w:rPr>
          <w:b/>
        </w:rPr>
      </w:pPr>
      <w:r w:rsidRPr="00661C8F">
        <w:rPr>
          <w:b/>
          <w:noProof/>
        </w:rPr>
        <w:t>Ekonomikas ministrija</w:t>
      </w:r>
      <w:r>
        <w:rPr>
          <w:b/>
          <w:noProof/>
        </w:rPr>
        <w:t>i</w:t>
      </w:r>
    </w:p>
    <w:p w14:paraId="29558B0E" w14:textId="77777777" w:rsidR="00104688" w:rsidRPr="00661C8F" w:rsidRDefault="00104688" w:rsidP="00661C8F">
      <w:pPr>
        <w:spacing w:after="0" w:line="240" w:lineRule="auto"/>
        <w:jc w:val="right"/>
        <w:rPr>
          <w:b/>
        </w:rPr>
      </w:pPr>
    </w:p>
    <w:p w14:paraId="51C458AC" w14:textId="77777777" w:rsidR="00104688" w:rsidRPr="00661C8F" w:rsidRDefault="00104688" w:rsidP="00661C8F">
      <w:pPr>
        <w:spacing w:after="0" w:line="240" w:lineRule="auto"/>
        <w:jc w:val="right"/>
        <w:rPr>
          <w:b/>
        </w:rPr>
      </w:pPr>
    </w:p>
    <w:p w14:paraId="748AAE59" w14:textId="77777777" w:rsidR="007A2264" w:rsidRPr="00661C8F" w:rsidRDefault="009F1055" w:rsidP="009B4777">
      <w:pPr>
        <w:spacing w:after="0" w:line="240" w:lineRule="auto"/>
        <w:ind w:right="3981"/>
        <w:jc w:val="both"/>
        <w:rPr>
          <w:i/>
          <w:noProof/>
        </w:rPr>
      </w:pPr>
      <w:r w:rsidRPr="00661C8F">
        <w:rPr>
          <w:i/>
          <w:noProof/>
        </w:rPr>
        <w:t>Par precizēto</w:t>
      </w:r>
      <w:r w:rsidR="00625B5E">
        <w:rPr>
          <w:i/>
          <w:noProof/>
        </w:rPr>
        <w:t xml:space="preserve"> likumprojektu (VSS-551)</w:t>
      </w:r>
    </w:p>
    <w:p w14:paraId="074F93CE" w14:textId="77777777" w:rsidR="00104688" w:rsidRPr="00661C8F" w:rsidRDefault="00104688" w:rsidP="00661C8F">
      <w:pPr>
        <w:spacing w:after="0" w:line="240" w:lineRule="auto"/>
        <w:jc w:val="both"/>
        <w:rPr>
          <w:i/>
        </w:rPr>
      </w:pPr>
    </w:p>
    <w:p w14:paraId="12E608E6" w14:textId="77777777" w:rsidR="00104688" w:rsidRPr="00661C8F" w:rsidRDefault="00104688" w:rsidP="00661C8F">
      <w:pPr>
        <w:spacing w:after="0" w:line="240" w:lineRule="auto"/>
        <w:jc w:val="both"/>
      </w:pPr>
    </w:p>
    <w:p w14:paraId="1DF028D6" w14:textId="77777777" w:rsidR="009B4777" w:rsidRDefault="009F1055" w:rsidP="009B4777">
      <w:pPr>
        <w:spacing w:after="0" w:line="240" w:lineRule="auto"/>
        <w:ind w:firstLine="567"/>
        <w:jc w:val="both"/>
      </w:pPr>
      <w:r>
        <w:t>Aizsardzības ministrija savas kompetences ietvaros ir izvērtējusi Ekonomikas ministrijas precizēto</w:t>
      </w:r>
      <w:r>
        <w:t xml:space="preserve"> likumprojektu “Par Latvijas Republikas valdības un Igaunijas Republikas valdības līgumu par solidaritātes pasākumiem gāzes drošības aizsardzībai” un “Par Latvijas Republikas valdības un Lietuvas Republikas valdības līgumu par solidaritātes pasākumiem gāze</w:t>
      </w:r>
      <w:r>
        <w:t xml:space="preserve">s drošības aizsardzībai” (VSS-551) un informē, ka atbalsta to tālāku virzību bez iebildumiem. </w:t>
      </w:r>
    </w:p>
    <w:p w14:paraId="215B65F2" w14:textId="77777777" w:rsidR="009B4777" w:rsidRDefault="009F1055" w:rsidP="009B4777">
      <w:pPr>
        <w:spacing w:before="120" w:after="0" w:line="240" w:lineRule="auto"/>
        <w:ind w:firstLine="567"/>
        <w:jc w:val="both"/>
      </w:pPr>
      <w:r>
        <w:t xml:space="preserve">Vienlaikus </w:t>
      </w:r>
      <w:r w:rsidRPr="009B4777">
        <w:rPr>
          <w:u w:val="single"/>
        </w:rPr>
        <w:t>Aizsardzības ministrija atkārtoti izsaka šādu</w:t>
      </w:r>
      <w:r>
        <w:rPr>
          <w:u w:val="single"/>
        </w:rPr>
        <w:t xml:space="preserve"> </w:t>
      </w:r>
      <w:r w:rsidRPr="009B4777">
        <w:rPr>
          <w:u w:val="single"/>
        </w:rPr>
        <w:t>priekšlikumu</w:t>
      </w:r>
      <w:r>
        <w:t>. Vēršam uzmanību, ka l</w:t>
      </w:r>
      <w:r w:rsidRPr="00EB5165">
        <w:t>ikumprojekta anotācijā minēta kārtība, kādā tiek aktivizēts solidarit</w:t>
      </w:r>
      <w:r w:rsidRPr="00EB5165">
        <w:t xml:space="preserve">ātes mehānisms ārkārtas situācijas dabasgāzē gadījumā, kurā atbildīgā institūcija ir Valsts enerģētiskās krīzes centrs. </w:t>
      </w:r>
      <w:r>
        <w:t>Ierosinām</w:t>
      </w:r>
      <w:r w:rsidRPr="00EB5165">
        <w:t xml:space="preserve"> likumprojekta anotācijā sniegt skaidrojumu par iecerēto solidaritātes mehānisma aktivizēšanu Latvijā izsludinātas ārkārtējās s</w:t>
      </w:r>
      <w:r w:rsidRPr="00EB5165">
        <w:t>ituācijas un izņēmuma stāvokļa laikā, kad nepieciešams lemt par energoresursu piegā</w:t>
      </w:r>
      <w:r>
        <w:t>des</w:t>
      </w:r>
      <w:r w:rsidRPr="00EB5165">
        <w:t xml:space="preserve"> nodrošināšanu kritisko pakalpojumu nodrošinātājiem un valsts pamatfunkciju un sabiedrības pamatvajadzību nodrošināšanai.</w:t>
      </w:r>
    </w:p>
    <w:p w14:paraId="4A62C456" w14:textId="77777777" w:rsidR="009B4777" w:rsidRPr="00661C8F" w:rsidRDefault="009F1055" w:rsidP="009B4777">
      <w:pPr>
        <w:spacing w:before="120" w:after="0" w:line="240" w:lineRule="auto"/>
        <w:ind w:firstLine="567"/>
        <w:jc w:val="both"/>
      </w:pPr>
      <w:r>
        <w:t>Lūdzam ņemt vērā, ka energoresursu piegāžu un pi</w:t>
      </w:r>
      <w:r>
        <w:t>eejamības jautājumi ir lielā mērā skatāmi caur valsts aizsardzības un drošības prizmu, kas militāras krīzes vai konfrontācijas gadījumā ir viens no pamatnoteikumiem valsts un sabiedrības kontinuitātes nodrošināšanai. Līdz ar to Aizsardzības ministrija lūdz</w:t>
      </w:r>
      <w:r>
        <w:t xml:space="preserve"> Ekonomikas ministriju iekļaut likumprojektu anotācijās skaidrojumu par paredzētajiem energoresursu (dabasgāzes) solidaritātes pasākumiem ar Baltijas valstīm izņēmuma stāvokļa (kara) laikā.</w:t>
      </w:r>
    </w:p>
    <w:p w14:paraId="4A1305C3" w14:textId="77777777" w:rsidR="009B4777" w:rsidRPr="00661C8F" w:rsidRDefault="009B4777" w:rsidP="009B4777">
      <w:pPr>
        <w:spacing w:after="0" w:line="240" w:lineRule="auto"/>
        <w:jc w:val="both"/>
      </w:pPr>
    </w:p>
    <w:p w14:paraId="56D0E09B" w14:textId="77777777" w:rsidR="009B4777" w:rsidRPr="00661C8F" w:rsidRDefault="009B4777" w:rsidP="009B4777">
      <w:pPr>
        <w:tabs>
          <w:tab w:val="left" w:pos="6663"/>
        </w:tabs>
        <w:spacing w:after="0" w:line="240" w:lineRule="auto"/>
        <w:jc w:val="both"/>
      </w:pPr>
    </w:p>
    <w:p w14:paraId="26458130" w14:textId="77777777" w:rsidR="009B4777" w:rsidRDefault="009B4777" w:rsidP="009B4777">
      <w:pPr>
        <w:tabs>
          <w:tab w:val="left" w:pos="6663"/>
        </w:tabs>
        <w:spacing w:after="0" w:line="240" w:lineRule="auto"/>
        <w:jc w:val="both"/>
        <w:rPr>
          <w:noProof/>
        </w:rPr>
      </w:pPr>
    </w:p>
    <w:p w14:paraId="5379D0F9" w14:textId="77777777" w:rsidR="009B4777" w:rsidRPr="009B4777" w:rsidRDefault="009F1055" w:rsidP="009B4777">
      <w:pPr>
        <w:tabs>
          <w:tab w:val="left" w:pos="6663"/>
        </w:tabs>
        <w:spacing w:after="0" w:line="240" w:lineRule="auto"/>
        <w:jc w:val="both"/>
        <w:rPr>
          <w:noProof/>
        </w:rPr>
      </w:pPr>
      <w:r w:rsidRPr="009B4777">
        <w:rPr>
          <w:noProof/>
        </w:rPr>
        <w:t>Valsts sekretāra uzdevumā</w:t>
      </w:r>
    </w:p>
    <w:p w14:paraId="0352C5B0" w14:textId="77777777" w:rsidR="009B4777" w:rsidRPr="009B4777" w:rsidRDefault="009B4777" w:rsidP="009B4777">
      <w:pPr>
        <w:tabs>
          <w:tab w:val="left" w:pos="6663"/>
        </w:tabs>
        <w:spacing w:after="0" w:line="240" w:lineRule="auto"/>
        <w:jc w:val="both"/>
        <w:rPr>
          <w:noProof/>
        </w:rPr>
      </w:pPr>
    </w:p>
    <w:p w14:paraId="1976B3A0" w14:textId="77777777" w:rsidR="007A2264" w:rsidRPr="009B4777" w:rsidRDefault="009F1055" w:rsidP="009B4777">
      <w:pPr>
        <w:tabs>
          <w:tab w:val="left" w:pos="6663"/>
        </w:tabs>
        <w:spacing w:after="0" w:line="240" w:lineRule="auto"/>
        <w:jc w:val="both"/>
        <w:rPr>
          <w:noProof/>
        </w:rPr>
      </w:pPr>
      <w:r w:rsidRPr="009B4777">
        <w:rPr>
          <w:noProof/>
        </w:rPr>
        <w:t xml:space="preserve">Juridiskā departamenta </w:t>
      </w:r>
      <w:r w:rsidRPr="009B4777">
        <w:rPr>
          <w:noProof/>
        </w:rPr>
        <w:t>direktore</w:t>
      </w:r>
      <w:r w:rsidRPr="009B4777">
        <w:rPr>
          <w:noProof/>
        </w:rPr>
        <w:tab/>
        <w:t>Svetlana Araslanova</w:t>
      </w:r>
    </w:p>
    <w:p w14:paraId="79D5CDED" w14:textId="77777777" w:rsidR="00661C8F" w:rsidRDefault="00661C8F" w:rsidP="00661C8F">
      <w:pPr>
        <w:tabs>
          <w:tab w:val="left" w:pos="6663"/>
        </w:tabs>
        <w:spacing w:after="0" w:line="240" w:lineRule="auto"/>
        <w:jc w:val="both"/>
      </w:pPr>
    </w:p>
    <w:p w14:paraId="1A49F4E9" w14:textId="77777777" w:rsidR="00430B72" w:rsidRPr="00661C8F" w:rsidRDefault="00430B72" w:rsidP="00661C8F">
      <w:pPr>
        <w:tabs>
          <w:tab w:val="left" w:pos="6663"/>
        </w:tabs>
        <w:spacing w:after="0" w:line="240" w:lineRule="auto"/>
        <w:jc w:val="both"/>
      </w:pPr>
    </w:p>
    <w:p w14:paraId="22455335" w14:textId="77777777" w:rsidR="009B4777" w:rsidRDefault="009B4777" w:rsidP="00661C8F">
      <w:pPr>
        <w:spacing w:after="0" w:line="240" w:lineRule="auto"/>
        <w:jc w:val="both"/>
        <w:rPr>
          <w:noProof/>
          <w:sz w:val="16"/>
          <w:szCs w:val="16"/>
        </w:rPr>
      </w:pPr>
    </w:p>
    <w:p w14:paraId="5895D372" w14:textId="77777777" w:rsidR="009B4777" w:rsidRDefault="009B4777" w:rsidP="00661C8F">
      <w:pPr>
        <w:spacing w:after="0" w:line="240" w:lineRule="auto"/>
        <w:jc w:val="both"/>
        <w:rPr>
          <w:noProof/>
          <w:sz w:val="16"/>
          <w:szCs w:val="16"/>
        </w:rPr>
      </w:pPr>
    </w:p>
    <w:p w14:paraId="06DDA94A" w14:textId="77777777" w:rsidR="007A2264" w:rsidRPr="00661C8F" w:rsidRDefault="009F1055" w:rsidP="00661C8F">
      <w:pPr>
        <w:spacing w:after="0" w:line="240" w:lineRule="auto"/>
        <w:jc w:val="both"/>
        <w:rPr>
          <w:sz w:val="16"/>
          <w:szCs w:val="16"/>
        </w:rPr>
      </w:pPr>
      <w:r w:rsidRPr="00661C8F">
        <w:rPr>
          <w:noProof/>
          <w:sz w:val="16"/>
          <w:szCs w:val="16"/>
        </w:rPr>
        <w:t>Heinrihs Rozēns</w:t>
      </w:r>
      <w:r w:rsidRPr="00661C8F">
        <w:rPr>
          <w:sz w:val="16"/>
          <w:szCs w:val="16"/>
        </w:rPr>
        <w:t xml:space="preserve">, </w:t>
      </w:r>
      <w:r w:rsidRPr="00661C8F">
        <w:rPr>
          <w:noProof/>
          <w:sz w:val="16"/>
          <w:szCs w:val="16"/>
        </w:rPr>
        <w:t>67335072</w:t>
      </w:r>
    </w:p>
    <w:p w14:paraId="00B42C71" w14:textId="77777777" w:rsidR="00104688" w:rsidRPr="00661C8F" w:rsidRDefault="009F1055" w:rsidP="00661C8F">
      <w:pPr>
        <w:spacing w:after="0" w:line="240" w:lineRule="auto"/>
        <w:jc w:val="both"/>
        <w:rPr>
          <w:sz w:val="16"/>
          <w:szCs w:val="16"/>
        </w:rPr>
      </w:pPr>
      <w:r w:rsidRPr="00661C8F">
        <w:rPr>
          <w:noProof/>
          <w:sz w:val="16"/>
          <w:szCs w:val="16"/>
        </w:rPr>
        <w:t>Heinrihs.Rozens</w:t>
      </w:r>
      <w:r w:rsidR="00625B5E">
        <w:rPr>
          <w:noProof/>
          <w:sz w:val="16"/>
          <w:szCs w:val="16"/>
        </w:rPr>
        <w:t>@mod.gov.lv</w:t>
      </w:r>
    </w:p>
    <w:p w14:paraId="1B199324" w14:textId="77777777" w:rsidR="00661C8F" w:rsidRPr="00104688" w:rsidRDefault="00661C8F" w:rsidP="009775EE">
      <w:pPr>
        <w:widowControl/>
        <w:spacing w:after="0" w:line="240" w:lineRule="auto"/>
        <w:rPr>
          <w:sz w:val="16"/>
          <w:szCs w:val="16"/>
        </w:rPr>
      </w:pPr>
    </w:p>
    <w:sectPr w:rsidR="00661C8F" w:rsidRPr="00104688" w:rsidSect="00330D43">
      <w:headerReference w:type="even" r:id="rId7"/>
      <w:headerReference w:type="default" r:id="rId8"/>
      <w:footerReference w:type="even" r:id="rId9"/>
      <w:footerReference w:type="default" r:id="rId10"/>
      <w:headerReference w:type="first" r:id="rId11"/>
      <w:footerReference w:type="first" r:id="rId12"/>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3697BA" w14:textId="77777777" w:rsidR="009F1055" w:rsidRDefault="009F1055">
      <w:pPr>
        <w:spacing w:after="0" w:line="240" w:lineRule="auto"/>
      </w:pPr>
      <w:r>
        <w:separator/>
      </w:r>
    </w:p>
  </w:endnote>
  <w:endnote w:type="continuationSeparator" w:id="0">
    <w:p w14:paraId="2C4ACB18" w14:textId="77777777" w:rsidR="009F1055" w:rsidRDefault="009F10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TimesNewRomanPS-ItalicMT">
    <w:altName w:val="Times New Roman"/>
    <w:charset w:val="00"/>
    <w:family w:val="auto"/>
    <w:pitch w:val="default"/>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ADD8EB" w14:textId="77777777" w:rsidR="0032508F" w:rsidRDefault="003250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13844420"/>
      <w:docPartObj>
        <w:docPartGallery w:val="Page Numbers (Bottom of Page)"/>
        <w:docPartUnique/>
      </w:docPartObj>
    </w:sdtPr>
    <w:sdtEndPr/>
    <w:sdtContent>
      <w:p w14:paraId="78FB29D1" w14:textId="77777777" w:rsidR="00104688" w:rsidRDefault="009F1055" w:rsidP="00104688">
        <w:pPr>
          <w:pStyle w:val="Footer"/>
          <w:jc w:val="center"/>
        </w:pPr>
        <w:r w:rsidRPr="002D7FAB">
          <w:rPr>
            <w:rFonts w:ascii="TimesNewRomanPS-ItalicMT" w:hAnsi="TimesNewRomanPS-ItalicMT"/>
            <w:iCs/>
            <w:sz w:val="20"/>
            <w:szCs w:val="20"/>
          </w:rPr>
          <w:t>DOKUMENTS IR ELEKTRONISKI PARAKSTĪTS AR DROŠU ELEKTRONISKO PARAKSTU UN SATUR LAIKA ZĪMOGU</w:t>
        </w:r>
      </w:p>
      <w:p w14:paraId="56804031" w14:textId="77777777" w:rsidR="00104688" w:rsidRPr="00104688" w:rsidRDefault="009F1055" w:rsidP="00104688">
        <w:pPr>
          <w:pStyle w:val="Footer"/>
          <w:jc w:val="right"/>
          <w:rPr>
            <w:bCs/>
          </w:rPr>
        </w:pPr>
        <w:sdt>
          <w:sdtPr>
            <w:id w:val="1756959871"/>
            <w:docPartObj>
              <w:docPartGallery w:val="Page Numbers (Top of Page)"/>
              <w:docPartUnique/>
            </w:docPartObj>
          </w:sdtPr>
          <w:sdtEndPr/>
          <w:sdtContent>
            <w:r w:rsidRPr="00104688">
              <w:rPr>
                <w:bCs/>
              </w:rPr>
              <w:fldChar w:fldCharType="begin"/>
            </w:r>
            <w:r w:rsidRPr="00104688">
              <w:rPr>
                <w:bCs/>
              </w:rPr>
              <w:instrText xml:space="preserve"> PAGE </w:instrText>
            </w:r>
            <w:r w:rsidRPr="00104688">
              <w:rPr>
                <w:bCs/>
              </w:rPr>
              <w:fldChar w:fldCharType="separate"/>
            </w:r>
            <w:r w:rsidR="009775EE">
              <w:rPr>
                <w:bCs/>
                <w:noProof/>
              </w:rPr>
              <w:t>2</w:t>
            </w:r>
            <w:r w:rsidRPr="00104688">
              <w:rPr>
                <w:bCs/>
              </w:rPr>
              <w:fldChar w:fldCharType="end"/>
            </w:r>
            <w:r w:rsidRPr="00104688">
              <w:t xml:space="preserve"> - </w:t>
            </w:r>
            <w:r w:rsidRPr="00104688">
              <w:rPr>
                <w:bCs/>
              </w:rPr>
              <w:fldChar w:fldCharType="begin"/>
            </w:r>
            <w:r w:rsidRPr="00104688">
              <w:rPr>
                <w:bCs/>
              </w:rPr>
              <w:instrText xml:space="preserve"> NUMPAGES  </w:instrText>
            </w:r>
            <w:r w:rsidRPr="00104688">
              <w:rPr>
                <w:bCs/>
              </w:rPr>
              <w:fldChar w:fldCharType="separate"/>
            </w:r>
            <w:r w:rsidR="009775EE">
              <w:rPr>
                <w:bCs/>
                <w:noProof/>
              </w:rPr>
              <w:t>2</w:t>
            </w:r>
            <w:r w:rsidRPr="00104688">
              <w:rPr>
                <w:bCs/>
              </w:rPr>
              <w:fldChar w:fldCharType="end"/>
            </w:r>
          </w:sdtContent>
        </w:sdt>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92E5B7" w14:textId="77777777" w:rsidR="005D2424" w:rsidRPr="00661C8F" w:rsidRDefault="009F1055" w:rsidP="00661C8F">
    <w:pPr>
      <w:spacing w:after="0" w:line="240" w:lineRule="auto"/>
      <w:jc w:val="center"/>
    </w:pPr>
    <w:r w:rsidRPr="002D7FAB">
      <w:rPr>
        <w:rFonts w:ascii="TimesNewRomanPS-ItalicMT" w:hAnsi="TimesNewRomanPS-ItalicMT"/>
        <w:iCs/>
        <w:sz w:val="20"/>
        <w:szCs w:val="20"/>
      </w:rPr>
      <w:t xml:space="preserve">DOKUMENTS IR ELEKTRONISKI PARAKSTĪTS AR DROŠU ELEKTRONISKO PARAKSTU UN SATUR </w:t>
    </w:r>
    <w:r w:rsidRPr="002D7FAB">
      <w:rPr>
        <w:rFonts w:ascii="TimesNewRomanPS-ItalicMT" w:hAnsi="TimesNewRomanPS-ItalicMT"/>
        <w:iCs/>
        <w:sz w:val="20"/>
        <w:szCs w:val="20"/>
      </w:rPr>
      <w:t>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783A6C" w14:textId="77777777" w:rsidR="009F1055" w:rsidRDefault="009F1055">
      <w:pPr>
        <w:spacing w:after="0" w:line="240" w:lineRule="auto"/>
      </w:pPr>
      <w:r>
        <w:separator/>
      </w:r>
    </w:p>
  </w:footnote>
  <w:footnote w:type="continuationSeparator" w:id="0">
    <w:p w14:paraId="58FB7BA4" w14:textId="77777777" w:rsidR="009F1055" w:rsidRDefault="009F10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AA33AE" w14:textId="77777777" w:rsidR="0032508F" w:rsidRDefault="003250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4E9A93" w14:textId="77777777" w:rsidR="0032508F" w:rsidRDefault="003250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1A3F8E" w14:textId="77777777" w:rsidR="000A0B61" w:rsidRDefault="000A0B61" w:rsidP="00BE56C2">
    <w:pPr>
      <w:pStyle w:val="Header"/>
      <w:tabs>
        <w:tab w:val="clear" w:pos="4320"/>
      </w:tabs>
      <w:spacing w:before="2880"/>
    </w:pPr>
  </w:p>
  <w:tbl>
    <w:tblPr>
      <w:tblW w:w="7796" w:type="dxa"/>
      <w:tblInd w:w="-142" w:type="dxa"/>
      <w:tblLayout w:type="fixed"/>
      <w:tblLook w:val="0000" w:firstRow="0" w:lastRow="0" w:firstColumn="0" w:lastColumn="0" w:noHBand="0" w:noVBand="0"/>
    </w:tblPr>
    <w:tblGrid>
      <w:gridCol w:w="3969"/>
      <w:gridCol w:w="3827"/>
    </w:tblGrid>
    <w:tr w:rsidR="00B127B2" w14:paraId="2C4EDA3C" w14:textId="77777777" w:rsidTr="006C25E2">
      <w:trPr>
        <w:cantSplit/>
      </w:trPr>
      <w:tc>
        <w:tcPr>
          <w:tcW w:w="3969" w:type="dxa"/>
        </w:tcPr>
        <w:p w14:paraId="3D04FFC8" w14:textId="77777777" w:rsidR="009C426E" w:rsidRPr="00C56EDF" w:rsidRDefault="009F1055" w:rsidP="00DD3458">
          <w:pPr>
            <w:pStyle w:val="Header"/>
            <w:tabs>
              <w:tab w:val="clear" w:pos="4320"/>
            </w:tabs>
            <w:spacing w:before="120"/>
            <w:rPr>
              <w:color w:val="000000"/>
              <w:lang w:eastAsia="en-US"/>
            </w:rPr>
          </w:pPr>
          <w:r w:rsidRPr="006C25E2">
            <w:rPr>
              <w:color w:val="000000"/>
              <w:lang w:eastAsia="en-US"/>
            </w:rPr>
            <w:t xml:space="preserve">Rīgā, </w:t>
          </w:r>
          <w:r w:rsidR="00857297">
            <w:rPr>
              <w:noProof/>
              <w:color w:val="000000"/>
              <w:lang w:eastAsia="en-US"/>
            </w:rPr>
            <w:t>27.07.2021</w:t>
          </w:r>
          <w:r w:rsidRPr="006C25E2">
            <w:rPr>
              <w:color w:val="000000"/>
              <w:lang w:eastAsia="en-US"/>
            </w:rPr>
            <w:t>.</w:t>
          </w:r>
        </w:p>
      </w:tc>
      <w:tc>
        <w:tcPr>
          <w:tcW w:w="3827" w:type="dxa"/>
        </w:tcPr>
        <w:p w14:paraId="03D5634B" w14:textId="77777777" w:rsidR="009C426E" w:rsidRPr="0099125D" w:rsidRDefault="009F1055" w:rsidP="00DD3458">
          <w:pPr>
            <w:pStyle w:val="Header"/>
            <w:tabs>
              <w:tab w:val="clear" w:pos="4320"/>
            </w:tabs>
            <w:spacing w:before="120"/>
            <w:rPr>
              <w:color w:val="000000"/>
              <w:lang w:val="en-US" w:eastAsia="en-US"/>
            </w:rPr>
          </w:pPr>
          <w:r>
            <w:rPr>
              <w:color w:val="000000"/>
              <w:lang w:val="en-US" w:eastAsia="en-US"/>
            </w:rPr>
            <w:t xml:space="preserve">Nr. </w:t>
          </w:r>
          <w:r>
            <w:rPr>
              <w:noProof/>
              <w:color w:val="000000"/>
              <w:lang w:val="en-US" w:eastAsia="en-US"/>
            </w:rPr>
            <w:t>MV-N/1918</w:t>
          </w:r>
        </w:p>
      </w:tc>
    </w:tr>
  </w:tbl>
  <w:p w14:paraId="68170D28" w14:textId="77777777" w:rsidR="009C426E" w:rsidRPr="008669E5" w:rsidRDefault="009F1055" w:rsidP="005B7C76">
    <w:pPr>
      <w:pStyle w:val="Header"/>
      <w:tabs>
        <w:tab w:val="clear" w:pos="4320"/>
        <w:tab w:val="left" w:pos="3969"/>
      </w:tabs>
      <w:spacing w:before="120"/>
    </w:pPr>
    <w:r w:rsidRPr="008669E5">
      <w:rPr>
        <w:noProof/>
      </w:rPr>
      <w:drawing>
        <wp:anchor distT="0" distB="0" distL="114300" distR="114300" simplePos="0" relativeHeight="251658240" behindDoc="1" locked="0" layoutInCell="1" allowOverlap="1" wp14:anchorId="6053DD82" wp14:editId="0C65B06D">
          <wp:simplePos x="0" y="0"/>
          <wp:positionH relativeFrom="page">
            <wp:posOffset>1094740</wp:posOffset>
          </wp:positionH>
          <wp:positionV relativeFrom="page">
            <wp:posOffset>647700</wp:posOffset>
          </wp:positionV>
          <wp:extent cx="5936615" cy="1033145"/>
          <wp:effectExtent l="0" t="0" r="6985"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936615"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sidRPr="008669E5">
      <w:rPr>
        <w:noProof/>
      </w:rPr>
      <mc:AlternateContent>
        <mc:Choice Requires="wps">
          <w:drawing>
            <wp:anchor distT="0" distB="0" distL="114300" distR="114300" simplePos="0" relativeHeight="251661312" behindDoc="1" locked="0" layoutInCell="1" allowOverlap="1" wp14:anchorId="342E042A" wp14:editId="64628C6F">
              <wp:simplePos x="0" y="0"/>
              <wp:positionH relativeFrom="page">
                <wp:posOffset>1171575</wp:posOffset>
              </wp:positionH>
              <wp:positionV relativeFrom="page">
                <wp:posOffset>2049780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EFCED3" w14:textId="77777777" w:rsidR="009A40B4" w:rsidRPr="008669E5" w:rsidRDefault="009F1055" w:rsidP="009A40B4">
                          <w:pPr>
                            <w:spacing w:after="0" w:line="194" w:lineRule="exact"/>
                            <w:ind w:left="20" w:right="-45"/>
                            <w:jc w:val="center"/>
                            <w:rPr>
                              <w:rFonts w:eastAsia="Times New Roman"/>
                              <w:sz w:val="17"/>
                              <w:szCs w:val="17"/>
                            </w:rPr>
                          </w:pPr>
                          <w:r w:rsidRPr="008669E5">
                            <w:rPr>
                              <w:rFonts w:eastAsia="Times New Roman"/>
                              <w:color w:val="231F20"/>
                              <w:sz w:val="17"/>
                              <w:szCs w:val="17"/>
                            </w:rPr>
                            <w:t>K. Vald</w:t>
                          </w:r>
                          <w:r w:rsidR="00242216">
                            <w:rPr>
                              <w:rFonts w:eastAsia="Times New Roman"/>
                              <w:color w:val="231F20"/>
                              <w:sz w:val="17"/>
                              <w:szCs w:val="17"/>
                            </w:rPr>
                            <w:t>emāra iela 10/12, Rīga, LV-1473;</w:t>
                          </w:r>
                          <w:r w:rsidRPr="008669E5">
                            <w:rPr>
                              <w:rFonts w:eastAsia="Times New Roman"/>
                              <w:color w:val="231F20"/>
                              <w:sz w:val="17"/>
                              <w:szCs w:val="17"/>
                            </w:rPr>
                            <w:t xml:space="preserve"> tālr.</w:t>
                          </w:r>
                          <w:r w:rsidR="00242216">
                            <w:rPr>
                              <w:rFonts w:eastAsia="Times New Roman"/>
                              <w:color w:val="231F20"/>
                              <w:sz w:val="17"/>
                              <w:szCs w:val="17"/>
                            </w:rPr>
                            <w:t>:</w:t>
                          </w:r>
                          <w:r w:rsidRPr="008669E5">
                            <w:rPr>
                              <w:rFonts w:eastAsia="Times New Roman"/>
                              <w:color w:val="231F20"/>
                              <w:sz w:val="17"/>
                              <w:szCs w:val="17"/>
                            </w:rPr>
                            <w:t xml:space="preserve"> 67210124</w:t>
                          </w:r>
                          <w:r w:rsidR="00242216">
                            <w:rPr>
                              <w:rFonts w:eastAsia="Times New Roman"/>
                              <w:color w:val="231F20"/>
                              <w:sz w:val="17"/>
                              <w:szCs w:val="17"/>
                            </w:rPr>
                            <w:t>;</w:t>
                          </w:r>
                          <w:r w:rsidRPr="008669E5">
                            <w:rPr>
                              <w:rFonts w:eastAsia="Times New Roman"/>
                              <w:color w:val="231F20"/>
                              <w:sz w:val="17"/>
                              <w:szCs w:val="17"/>
                            </w:rPr>
                            <w:t xml:space="preserve"> e-pasts</w:t>
                          </w:r>
                          <w:r w:rsidR="00242216">
                            <w:rPr>
                              <w:rFonts w:eastAsia="Times New Roman"/>
                              <w:color w:val="231F20"/>
                              <w:sz w:val="17"/>
                              <w:szCs w:val="17"/>
                            </w:rPr>
                            <w:t>:</w:t>
                          </w:r>
                          <w:r w:rsidRPr="008669E5">
                            <w:rPr>
                              <w:rFonts w:eastAsia="Times New Roman"/>
                              <w:color w:val="231F20"/>
                              <w:sz w:val="17"/>
                              <w:szCs w:val="17"/>
                            </w:rPr>
                            <w:t xml:space="preserve"> kanceleja@mod.gov.lv</w:t>
                          </w:r>
                          <w:r w:rsidR="00242216">
                            <w:rPr>
                              <w:rFonts w:eastAsia="Times New Roman"/>
                              <w:color w:val="231F20"/>
                              <w:sz w:val="17"/>
                              <w:szCs w:val="17"/>
                            </w:rPr>
                            <w:t>;</w:t>
                          </w:r>
                          <w:r w:rsidRPr="008669E5">
                            <w:rPr>
                              <w:rFonts w:eastAsia="Times New Roman"/>
                              <w:color w:val="231F20"/>
                              <w:sz w:val="17"/>
                              <w:szCs w:val="17"/>
                            </w:rPr>
                            <w:t xml:space="preserve"> www.mod.gov.lv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2049" type="#_x0000_t202" style="width:459.75pt;height:24.75pt;margin-top:161.4pt;margin-left:92.2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4144" filled="f" stroked="f">
              <v:textbox inset="0,0,0,0">
                <w:txbxContent>
                  <w:p w:rsidR="009A40B4" w:rsidRPr="008669E5" w:rsidP="009A40B4">
                    <w:pPr>
                      <w:spacing w:after="0" w:line="194" w:lineRule="exact"/>
                      <w:ind w:left="20" w:right="-45"/>
                      <w:jc w:val="center"/>
                      <w:rPr>
                        <w:rFonts w:eastAsia="Times New Roman"/>
                        <w:sz w:val="17"/>
                        <w:szCs w:val="17"/>
                      </w:rPr>
                    </w:pPr>
                    <w:r w:rsidRPr="008669E5">
                      <w:rPr>
                        <w:rFonts w:eastAsia="Times New Roman"/>
                        <w:color w:val="231F20"/>
                        <w:sz w:val="17"/>
                        <w:szCs w:val="17"/>
                      </w:rPr>
                      <w:t>K. Vald</w:t>
                    </w:r>
                    <w:r w:rsidR="00242216">
                      <w:rPr>
                        <w:rFonts w:eastAsia="Times New Roman"/>
                        <w:color w:val="231F20"/>
                        <w:sz w:val="17"/>
                        <w:szCs w:val="17"/>
                      </w:rPr>
                      <w:t>emāra iela 10/12, Rīga, LV-1473;</w:t>
                    </w:r>
                    <w:r w:rsidRPr="008669E5">
                      <w:rPr>
                        <w:rFonts w:eastAsia="Times New Roman"/>
                        <w:color w:val="231F20"/>
                        <w:sz w:val="17"/>
                        <w:szCs w:val="17"/>
                      </w:rPr>
                      <w:t xml:space="preserve"> tālr.</w:t>
                    </w:r>
                    <w:r w:rsidR="00242216">
                      <w:rPr>
                        <w:rFonts w:eastAsia="Times New Roman"/>
                        <w:color w:val="231F20"/>
                        <w:sz w:val="17"/>
                        <w:szCs w:val="17"/>
                      </w:rPr>
                      <w:t>:</w:t>
                    </w:r>
                    <w:r w:rsidRPr="008669E5">
                      <w:rPr>
                        <w:rFonts w:eastAsia="Times New Roman"/>
                        <w:color w:val="231F20"/>
                        <w:sz w:val="17"/>
                        <w:szCs w:val="17"/>
                      </w:rPr>
                      <w:t xml:space="preserve"> 67210124</w:t>
                    </w:r>
                    <w:r w:rsidR="00242216">
                      <w:rPr>
                        <w:rFonts w:eastAsia="Times New Roman"/>
                        <w:color w:val="231F20"/>
                        <w:sz w:val="17"/>
                        <w:szCs w:val="17"/>
                      </w:rPr>
                      <w:t>;</w:t>
                    </w:r>
                    <w:r w:rsidRPr="008669E5">
                      <w:rPr>
                        <w:rFonts w:eastAsia="Times New Roman"/>
                        <w:color w:val="231F20"/>
                        <w:sz w:val="17"/>
                        <w:szCs w:val="17"/>
                      </w:rPr>
                      <w:t xml:space="preserve"> e-pasts</w:t>
                    </w:r>
                    <w:r w:rsidR="00242216">
                      <w:rPr>
                        <w:rFonts w:eastAsia="Times New Roman"/>
                        <w:color w:val="231F20"/>
                        <w:sz w:val="17"/>
                        <w:szCs w:val="17"/>
                      </w:rPr>
                      <w:t>:</w:t>
                    </w:r>
                    <w:r w:rsidRPr="008669E5">
                      <w:rPr>
                        <w:rFonts w:eastAsia="Times New Roman"/>
                        <w:color w:val="231F20"/>
                        <w:sz w:val="17"/>
                        <w:szCs w:val="17"/>
                      </w:rPr>
                      <w:t xml:space="preserve"> </w:t>
                    </w:r>
                    <w:r w:rsidRPr="008669E5">
                      <w:rPr>
                        <w:rFonts w:eastAsia="Times New Roman"/>
                        <w:color w:val="231F20"/>
                        <w:sz w:val="17"/>
                        <w:szCs w:val="17"/>
                      </w:rPr>
                      <w:t>kanceleja@mod.gov.lv</w:t>
                    </w:r>
                    <w:r w:rsidR="00242216">
                      <w:rPr>
                        <w:rFonts w:eastAsia="Times New Roman"/>
                        <w:color w:val="231F20"/>
                        <w:sz w:val="17"/>
                        <w:szCs w:val="17"/>
                      </w:rPr>
                      <w:t>;</w:t>
                    </w:r>
                    <w:r w:rsidRPr="008669E5">
                      <w:rPr>
                        <w:rFonts w:eastAsia="Times New Roman"/>
                        <w:color w:val="231F20"/>
                        <w:sz w:val="17"/>
                        <w:szCs w:val="17"/>
                      </w:rPr>
                      <w:t xml:space="preserve"> </w:t>
                    </w:r>
                    <w:r w:rsidRPr="008669E5">
                      <w:rPr>
                        <w:rFonts w:eastAsia="Times New Roman"/>
                        <w:color w:val="231F20"/>
                        <w:sz w:val="17"/>
                        <w:szCs w:val="17"/>
                      </w:rPr>
                      <w:t>www.mod.gov.lv</w:t>
                    </w:r>
                  </w:p>
                </w:txbxContent>
              </v:textbox>
            </v:shape>
          </w:pict>
        </mc:Fallback>
      </mc:AlternateContent>
    </w:r>
    <w:r w:rsidRPr="008669E5">
      <w:rPr>
        <w:noProof/>
      </w:rPr>
      <mc:AlternateContent>
        <mc:Choice Requires="wpg">
          <w:drawing>
            <wp:anchor distT="0" distB="0" distL="114300" distR="114300" simplePos="0" relativeHeight="251659264" behindDoc="1" locked="0" layoutInCell="1" allowOverlap="1" wp14:anchorId="33B25B9C" wp14:editId="5C714EFB">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0" style="width:346.25pt;height:0.1pt;margin-top:149.85pt;margin-left:145.7pt;mso-position-horizontal-relative:page;mso-position-vertical-relative:page;position:absolute;z-index:-251656192" coordorigin="2915,2998" coordsize="6926,2">
              <v:shape id="Freeform 42" o:spid="_x0000_s2051" style="width:6926;height:2;left:2915;mso-wrap-style:square;position:absolute;top:2998;visibility:visible;v-text-anchor:top" coordsize="6926,2" path="m,l6926,e" filled="f" strokecolor="#231f20" strokeweight="0.25pt">
                <v:path arrowok="t" o:connecttype="custom" o:connectlocs="0,0;6926,0" o:connectangles="0,0"/>
              </v:shape>
            </v:group>
          </w:pict>
        </mc:Fallback>
      </mc:AlternateContent>
    </w:r>
    <w:r w:rsidR="009C426E">
      <w:t xml:space="preserve">Uz </w:t>
    </w:r>
    <w:r w:rsidR="009C426E">
      <w:rPr>
        <w:noProof/>
      </w:rPr>
      <w:t>26.07.2021</w:t>
    </w:r>
    <w:r w:rsidR="006C25E2">
      <w:t>.</w:t>
    </w:r>
    <w:r w:rsidR="005B7C76">
      <w:tab/>
    </w:r>
    <w:r w:rsidR="009C426E">
      <w:t xml:space="preserve">Nr. </w:t>
    </w:r>
    <w:r w:rsidR="009C426E">
      <w:rPr>
        <w:noProof/>
      </w:rPr>
      <w:t>3.3-8/2021</w:t>
    </w:r>
    <w:r w:rsidR="009775EE">
      <w:rPr>
        <w:noProof/>
      </w:rPr>
      <w:t>/5674N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4"/>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264"/>
    <w:rsid w:val="00006384"/>
    <w:rsid w:val="00030349"/>
    <w:rsid w:val="0005708E"/>
    <w:rsid w:val="000903C4"/>
    <w:rsid w:val="000A0B61"/>
    <w:rsid w:val="000F716B"/>
    <w:rsid w:val="00104688"/>
    <w:rsid w:val="00124173"/>
    <w:rsid w:val="001D79E4"/>
    <w:rsid w:val="00242216"/>
    <w:rsid w:val="00265D4A"/>
    <w:rsid w:val="00275B9E"/>
    <w:rsid w:val="00290B9D"/>
    <w:rsid w:val="002B3077"/>
    <w:rsid w:val="002D7FAB"/>
    <w:rsid w:val="002E1474"/>
    <w:rsid w:val="002E75AE"/>
    <w:rsid w:val="0032508F"/>
    <w:rsid w:val="00330D43"/>
    <w:rsid w:val="003B48FB"/>
    <w:rsid w:val="003F0C04"/>
    <w:rsid w:val="00430B72"/>
    <w:rsid w:val="004B29B1"/>
    <w:rsid w:val="004D5726"/>
    <w:rsid w:val="004F08C0"/>
    <w:rsid w:val="00535564"/>
    <w:rsid w:val="005B7C76"/>
    <w:rsid w:val="005D2424"/>
    <w:rsid w:val="00625B5E"/>
    <w:rsid w:val="00661C8F"/>
    <w:rsid w:val="00663C3A"/>
    <w:rsid w:val="00693999"/>
    <w:rsid w:val="006C1639"/>
    <w:rsid w:val="006C25E2"/>
    <w:rsid w:val="006C416D"/>
    <w:rsid w:val="0073633D"/>
    <w:rsid w:val="0076432A"/>
    <w:rsid w:val="007A2264"/>
    <w:rsid w:val="007A521E"/>
    <w:rsid w:val="007B3BA5"/>
    <w:rsid w:val="007B48EC"/>
    <w:rsid w:val="007C0E80"/>
    <w:rsid w:val="007E4D1F"/>
    <w:rsid w:val="00815277"/>
    <w:rsid w:val="00857297"/>
    <w:rsid w:val="008669E5"/>
    <w:rsid w:val="00876C21"/>
    <w:rsid w:val="008C195B"/>
    <w:rsid w:val="008D4AF3"/>
    <w:rsid w:val="00954D5A"/>
    <w:rsid w:val="009775EE"/>
    <w:rsid w:val="0099125D"/>
    <w:rsid w:val="009A40B4"/>
    <w:rsid w:val="009B4777"/>
    <w:rsid w:val="009C426E"/>
    <w:rsid w:val="009D0F72"/>
    <w:rsid w:val="009F1055"/>
    <w:rsid w:val="00A03A13"/>
    <w:rsid w:val="00A30D47"/>
    <w:rsid w:val="00AA712C"/>
    <w:rsid w:val="00AC3B5D"/>
    <w:rsid w:val="00AF0E90"/>
    <w:rsid w:val="00B127B2"/>
    <w:rsid w:val="00BE56C2"/>
    <w:rsid w:val="00C47F57"/>
    <w:rsid w:val="00C56EDF"/>
    <w:rsid w:val="00CA407F"/>
    <w:rsid w:val="00D0743C"/>
    <w:rsid w:val="00D21FA6"/>
    <w:rsid w:val="00D55B4B"/>
    <w:rsid w:val="00DD3458"/>
    <w:rsid w:val="00E330D3"/>
    <w:rsid w:val="00E365CE"/>
    <w:rsid w:val="00E85884"/>
    <w:rsid w:val="00EA5DAF"/>
    <w:rsid w:val="00EB5165"/>
    <w:rsid w:val="00EF676E"/>
    <w:rsid w:val="00F25DA3"/>
    <w:rsid w:val="00F60586"/>
    <w:rsid w:val="00F82FDF"/>
    <w:rsid w:val="00FB2E50"/>
    <w:rsid w:val="00FF0EE8"/>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EC3C1"/>
  <w15:docId w15:val="{7798B06E-E6E6-4E18-92F7-84F9DC201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2264"/>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1131</Words>
  <Characters>645</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Ingus Tonnis</dc:creator>
  <cp:lastModifiedBy>Inese Karpoviča</cp:lastModifiedBy>
  <cp:revision>2</cp:revision>
  <cp:lastPrinted>2014-12-29T13:31:00Z</cp:lastPrinted>
  <dcterms:created xsi:type="dcterms:W3CDTF">2021-07-27T11:44:00Z</dcterms:created>
  <dcterms:modified xsi:type="dcterms:W3CDTF">2021-07-27T11:44:00Z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