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"Mātes un bērna veselības uzlabošanas plāns 2025.-2027.gadam"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24.10.2025. 13.01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24.10.2025. 13.01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