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vienotu pieeju dokumentu pārvaldības procesos"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projekta 2.punktā un ziņojuma 1.5. sadaļā “ VDVC juridiskais modelis” norādīto  informāciju, neiebilstam šī ziņojuma izskatīšanai Ministru kabinetā, vienlaikus norādām, ka konceptuālajā ziņojumā par vienotas dokumentu pārvaldības koncepciju valsts pārvaldē, kuru plānots izstrādāt līdz 2026.gada beigām, VARAM būs jāsniedz detalizēti aprēķini, novērtējums par ieguvumiem un nepieciešamajām finansējuma un cilvēkresursu 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protokola 2.punktā norādīto, kas nosaka VARAM uzsāk dokumentu pārvaldības procesu sākotnējo izpēti valsts pārvaldē, potenciālās izmaksas nodrošinot plānotā Eiropas Reģionālās attīstības fonda projekta ietvaros, lūdzam papildināt arī ziņojuma 3.7 punktu “Finansēšanas modelis” ar skaidru atsauci, ka plānotās dokumentu pārvaldības procesa sākotnējas izpētes valsts pārvaldē potenciālās izmaksas tiks nodrošinātas plānotā Eiropas Reģionālās attīstības fonda projekta ietvaros, kā arī pārskatīt, vai tiešām VDVC uzturēšanas izmaksas tiek plānotas periodā jau sākot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(turpmāk - VARAM) uzsākt dokumentu pārvaldības procesu sākotnējo izpēti valsts pārvaldē, potenciālās izmaksas nodrošinot plānotā Eiropas Reģionālās attīstības fonda projekta ietvaros un ne vēlāk kā līdz 2026.gada nogalei sagatavot un iesniegt izskatīšanai Ministru kabinetā konceptuālo ziņojumu par vienotu dokumentu pārvaldības koncepciju valsts pārvaldē, lai pieņemtu lēmumu par turpmāku centralizācijas virzību. Visām valsts pārvaldes iestādēm sniegt VARAM nepieciešamo atbalstu, informācijas un datu pieejamību  šī uz uzdevuma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pēdējo teikumu, izslēdzot lieko "uz": "Visām valsts pārvaldes iestādēm sniegt VARAM nepieciešamo atbalstu, informācijas un datu pieejamību šī </w:t>
            </w:r>
            <w:r w:rsidR="00000000" w:rsidRPr="00000000" w:rsidDel="00000000">
              <w:rPr>
                <w:b w:val="1"/>
                <w:rtl w:val="0"/>
              </w:rPr>
              <w:t xml:space="preserve">uz</w:t>
            </w:r>
            <w:r w:rsidR="00000000" w:rsidRPr="00000000" w:rsidDel="00000000">
              <w:rPr>
                <w:rtl w:val="0"/>
              </w:rPr>
              <w:t xml:space="preserve"> uzdevuma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Violeta Jegorova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(turpmāk - VARAM) uzsākt dokumentu pārvaldības procesu sākotnējo izpēti valsts pārvaldē, potenciālās izmaksas nodrošinot plānotā Eiropas Reģionālās attīstības fonda projekta ietvaros un ne vēlāk kā līdz 2026.gada nogalei sagatavot un iesniegt izskatīšanai Ministru kabinetā konceptuālo ziņojumu par vienotu dokumentu pārvaldības koncepciju valsts pārvaldē, lai pieņemtu lēmumu par turpmāku centralizācijas virzību. Visām valsts pārvaldes iestādēm sniegt VARAM nepieciešamo atbalstu, informācijas un datu pieejamību  šī uz uzdevuma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2. punktu ar konkrētu 1.3.1.1. pasākuma "IKT risinājumu un pakalpojumu attīstība un iespēju radīšana privātajam sektoram" projekta nosaukumu un tā plānoto ES fondu un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piesaistot Eiropas Savienības fondu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un riski ar izdevumu attiecināmību no ES fondiem attiecībā uz uzturēšanas izdevumiem, aicinām precizēt protokokollēmuma punktā, papildinot ar skaidru norādi uz izdevumu attiecināmību atbilstoši Eiropas Savienības un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w:t>
            </w:r>
            <w:r w:rsidR="00000000" w:rsidRPr="00000000" w:rsidDel="00000000">
              <w:rPr>
                <w:b w:val="1"/>
                <w:rtl w:val="0"/>
              </w:rPr>
              <w:t xml:space="preserve">iespēju robežās </w:t>
            </w:r>
            <w:r w:rsidR="00000000" w:rsidRPr="00000000" w:rsidDel="00000000">
              <w:rPr>
                <w:rtl w:val="0"/>
              </w:rPr>
              <w:t xml:space="preserve">piesaistot Eiropas Savienības fondu finansējumu </w:t>
            </w:r>
            <w:r w:rsidR="00000000" w:rsidRPr="00000000" w:rsidDel="00000000">
              <w:rPr>
                <w:b w:val="1"/>
                <w:rtl w:val="0"/>
              </w:rPr>
              <w:t xml:space="preserve">atbilstošām darbībām un attiecināmiem izdevumiem saskaņā ar Eiropas Savienības un Latvijas normatīvajiem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24.07.2025.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24.07.2025.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Atzinumi_25-TA-1413.docx</dc:title>
</cp:coreProperties>
</file>

<file path=docProps/custom.xml><?xml version="1.0" encoding="utf-8"?>
<Properties xmlns="http://schemas.openxmlformats.org/officeDocument/2006/custom-properties" xmlns:vt="http://schemas.openxmlformats.org/officeDocument/2006/docPropsVTypes"/>
</file>