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24-TA-641: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2009. gada 1. septembra noteikumos Nr. 981 "Bērnu nometņu organizēšanas un darbības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(Sabiedrības iebildumu un priekšlikumu pārskats)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Noteikumu (grozījumu)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Grozījumi Ministru kabineta 2009. gada 1. septembra noteikumos Nr. 981 "Bērnu nometņu organizēšanas un darbības kārtība"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Lai nemaldinātu bērnu nometņu rīkotājus un sabiedrību par Veselības inspekcijas funkcijām lēmuma pieņemšanas procesā, </w:t>
            </w:r>
            <w:r w:rsidR="00000000" w:rsidRPr="00000000" w:rsidDel="00000000">
              <w:rPr>
                <w:u w:val="single"/>
                <w:rtl w:val="0"/>
              </w:rPr>
              <w:t xml:space="preserve">aicinām līdz ar šiem grozījumiem precizēt arī noteikumu 8.6. un 18.2. apakšpunktu,</w:t>
            </w:r>
            <w:r w:rsidR="00000000" w:rsidRPr="00000000" w:rsidDel="00000000">
              <w:rPr>
                <w:rtl w:val="0"/>
              </w:rPr>
              <w:t xml:space="preserve"> pamatojoties tieši uz pielikumu “Objekta higiēnas novērtējums”, kas ir  neatņemama “Atzinuma par darbības uzsākšanu” sastāvdaļa.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Līdz ar ko lūdzam: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8.6. apakšpunktā svītrot palīgteikumu “ka nometne gatava uzsākt darbību” un </w:t>
            </w:r>
            <w:r w:rsidR="00000000" w:rsidRPr="00000000" w:rsidDel="00000000">
              <w:rPr>
                <w:u w:val="single"/>
                <w:rtl w:val="0"/>
              </w:rPr>
              <w:t xml:space="preserve">izteikt to šādā redakcijā</w:t>
            </w:r>
            <w:r w:rsidR="00000000" w:rsidRPr="00000000" w:rsidDel="00000000">
              <w:rPr>
                <w:rtl w:val="0"/>
              </w:rPr>
              <w:t xml:space="preserve">: “8.6. saņem Veselības inspekcijas pozitīvu atzinumu par nometnes atbilstību higiēnas prasībām";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18.2. apakšpunktā teikuma daļu “gatavību uzsākt darbību”, aizstājot ar šādu: “atbilstību higiēnas prasībām”, un </w:t>
            </w:r>
            <w:r w:rsidR="00000000" w:rsidRPr="00000000" w:rsidDel="00000000">
              <w:rPr>
                <w:u w:val="single"/>
                <w:rtl w:val="0"/>
              </w:rPr>
              <w:t xml:space="preserve">izteikt 18.2. apakšpunktu šādā redakcijā:</w:t>
            </w:r>
            <w:r w:rsidR="00000000" w:rsidRPr="00000000" w:rsidDel="00000000">
              <w:rPr>
                <w:rtl w:val="0"/>
              </w:rPr>
              <w:t xml:space="preserve"> “18.2. Veselības inspekcijas atzinumu par nometnes atbilstību higiēnas prasībām (izņemot šo noteikumu 9. punktā minētos gadījumus)”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8.6. saņem Veselības inspekcijas pozitīvu atzinumu par nometnes atbilstību higiēnas prasībām; 18.2. Veselības inspekcijas atzinumu par nometnes atbilstību higiēnas prasībām (izņemot šo noteikumu 9. punktā minētos gadījumus)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Skaidrīte Ivanišaka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03.10.2024. 13.44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24-TA-641</w:t>
    </w:r>
    <w:r>
      <w:br/>
    </w:r>
    <w:r w:rsidR="00000000" w:rsidRPr="00000000" w:rsidDel="00000000">
      <w:rPr>
        <w:rtl w:val="0"/>
      </w:rPr>
      <w:t xml:space="preserve">Izdrukāts 03.10.2024. 13.44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Atzinumi_24-TA-641.docx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