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kritērijiem un kārtību, kādā tiek izraudzītas nevalstiskās organizācijas darbam Sabiedrības integrācijas fonda padomē, un atlīdzību Sabiedrības integrācijas fonda padomes locekļiem, kuri ir nevalstisko organizāciju pārstāvji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02.02.2026.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02.02.2026.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