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25-TA-1832: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vēstule Latvijas Republikas Tiesībsargam "Par nepilngadīgajiem patvēruma meklētājiem bez pavadības"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atbildes vēstules priekšpēdējo rindkopu šādā redakcijā: “</w:t>
            </w:r>
            <w:r w:rsidR="00000000" w:rsidRPr="00000000" w:rsidDel="00000000">
              <w:rPr>
                <w:i w:val="1"/>
                <w:rtl w:val="0"/>
              </w:rPr>
              <w:t xml:space="preserve">Pamatojoties uz minēto, katrai dalībvalstij ir jānodrošina stabila, integrēta, sistēmiska un ilgtspējīga nepavadītos bērnu tiesību un interešu aizsardzības sistēma. Ilgtermiņa risinājumam jānodrošina, ka bērna tiesības tiks aizsargātas arī nākotnē. Līdz ar to Ministru kabineta vērtējumā Latvijā ir jāmeklē papildu risinājumi pastāvīgu un ilgtspējīgas atbalsta sistēmas ieviešanai patvēruma meklētājiem, tostarp nepilngadīgajiem patvēruma meklētājiem bez pavadības.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teikumu: “</w:t>
            </w:r>
            <w:r w:rsidR="00000000" w:rsidRPr="00000000" w:rsidDel="00000000">
              <w:rPr>
                <w:i w:val="1"/>
                <w:rtl w:val="0"/>
              </w:rPr>
              <w:t xml:space="preserve">Šobrīd, ņemot vērā, ka audžuģimeņu skaits sarūk un aizbildņa pienākuma uzņemšanās iedzīvotājiem nav motivējoša, praksē lielākoties nepilngadīgie patvēruma meklētāji bez pavadības, kuri nav aizturēti, tiek izmitināti Pilsonības un migrācijas lietu pārvaldes patvēruma meklētāju izmitināšanas centros.</w:t>
            </w:r>
            <w:r w:rsidR="00000000" w:rsidRPr="00000000" w:rsidDel="00000000">
              <w:rPr>
                <w:rtl w:val="0"/>
              </w:rPr>
              <w:t xml:space="preserve">“ sekojošā redakcijā: “</w:t>
            </w:r>
            <w:r w:rsidR="00000000" w:rsidRPr="00000000" w:rsidDel="00000000">
              <w:rPr>
                <w:i w:val="1"/>
                <w:rtl w:val="0"/>
              </w:rPr>
              <w:t xml:space="preserve">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teikuma daļu “</w:t>
            </w:r>
            <w:r w:rsidR="00000000" w:rsidRPr="00000000" w:rsidDel="00000000">
              <w:rPr>
                <w:i w:val="1"/>
                <w:rtl w:val="0"/>
              </w:rPr>
              <w:t xml:space="preserve">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w:t>
            </w:r>
            <w:r w:rsidR="00000000" w:rsidRPr="00000000" w:rsidDel="00000000">
              <w:rPr>
                <w:rtl w:val="0"/>
              </w:rPr>
              <w:t xml:space="preserve">” vai to pārformulēt, jo pašreizējā redakcija ir pretrunā ar Eiropas Savienības prasībām. ES regulējums skaidri nosaka, ka izmitināšanas centra aprīkojumam ir jāatbilst nepilngadīgo personu vecumam, uz ko norādīts arī vēstules  piektajā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w:t>
            </w:r>
            <w:r w:rsidR="00000000" w:rsidRPr="00000000" w:rsidDel="00000000">
              <w:rPr>
                <w:i w:val="1"/>
                <w:rtl w:val="0"/>
              </w:rPr>
              <w:t xml:space="preserve">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rindkopas "</w:t>
            </w:r>
            <w:r w:rsidR="00000000" w:rsidRPr="00000000" w:rsidDel="00000000">
              <w:rPr>
                <w:i w:val="1"/>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ar jaunu rindkopu šādā redakcijā: "</w:t>
            </w:r>
            <w:r w:rsidR="00000000" w:rsidRPr="00000000" w:rsidDel="00000000">
              <w:rPr>
                <w:i w:val="1"/>
                <w:rtl w:val="0"/>
              </w:rPr>
              <w:t xml:space="preserve">Labklājības ministrijas ieskatā saskaņā ar Bērnu tiesību aizsardzības likuma 6. panta “Bērna aizsardzības principi” 2.</w:t>
            </w:r>
            <w:r w:rsidR="00000000" w:rsidRPr="00000000" w:rsidDel="00000000">
              <w:rPr>
                <w:i w:val="1"/>
                <w:vertAlign w:val="superscript"/>
                <w:rtl w:val="0"/>
              </w:rPr>
              <w:t xml:space="preserve">1</w:t>
            </w:r>
            <w:r w:rsidR="00000000" w:rsidRPr="00000000" w:rsidDel="00000000">
              <w:rPr>
                <w:i w:val="1"/>
                <w:rtl w:val="0"/>
              </w:rPr>
              <w:t xml:space="preserve">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w:t>
            </w:r>
            <w:r w:rsidR="00000000" w:rsidRPr="00000000" w:rsidDel="00000000">
              <w:rPr>
                <w:i w:val="1"/>
                <w:rtl w:val="0"/>
              </w:rPr>
              <w:t xml:space="preserve">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25-TA-1832</w:t>
    </w:r>
    <w:r>
      <w:br/>
    </w:r>
    <w:r w:rsidR="00000000" w:rsidRPr="00000000" w:rsidDel="00000000">
      <w:rPr>
        <w:rtl w:val="0"/>
      </w:rPr>
      <w:t xml:space="preserve">Izdrukāts 18.09.2025.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25-TA-1832</w:t>
    </w:r>
    <w:r>
      <w:br/>
    </w:r>
    <w:r w:rsidR="00000000" w:rsidRPr="00000000" w:rsidDel="00000000">
      <w:rPr>
        <w:rtl w:val="0"/>
      </w:rPr>
      <w:t xml:space="preserve">Izdrukāts 18.09.2025.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Atzinumi_25-TA-1832.docx</dc:title>
</cp:coreProperties>
</file>

<file path=docProps/custom.xml><?xml version="1.0" encoding="utf-8"?>
<Properties xmlns="http://schemas.openxmlformats.org/officeDocument/2006/custom-properties" xmlns:vt="http://schemas.openxmlformats.org/officeDocument/2006/docPropsVTypes"/>
</file>