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Ēnu ekonomikas ierobežošanas plāna 2021./2022. gadam pasākumu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iebilst un nepiekrīt informatīvajā ziņojumā norādītajam, ka pasākums "Nr.3.8. Samazināt nelegālas izcelsmes degvielas apgrozījumu" ir zaudējis aktualitāti.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ministrija nav  izvērtējusi iespējas ierobežot nelegālas izcelsmes degvielas apriti, kā arī iespējamus veicamus pasākumus, lai ierobežotu no trešajām valstīm iebraucošo komerciālo transportlīdzekļu degvielas tvertnēs ievestās degvielas nonākšanu nelegālajā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ministrija nav organizējusi diskusiju ar nozares asociācijām par  iespējām ierobežot nelegālas izcelsmes degvielas apriti, kā arī nav izvērtēti koordinēti risinājumi visās Baltijas valstīs situācijas sakārtošanai transporta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bez jebkāda izvērtējuma un bez konsultācijām ar nozari nav pamata vienpersoniski ministrijas personā apgalvot, ka pasākums ir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ES 6.sankciju pakete noteic aizliegumu tieši vai netieši iegādāties, importēt vai nodot jēlnaftu vai naftas produktus, ja to izcelsme ir Krievijā vai tie eksportēti no Krievijas, līdz ar to LDTA ieskatā šis pasākums savu aktualitāti ir saglabājis.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23.10.2023.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23.10.2023.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Atzinumi_23-TA-1815.docx</dc:title>
</cp:coreProperties>
</file>

<file path=docProps/custom.xml><?xml version="1.0" encoding="utf-8"?>
<Properties xmlns="http://schemas.openxmlformats.org/officeDocument/2006/custom-properties" xmlns:vt="http://schemas.openxmlformats.org/officeDocument/2006/docPropsVTypes"/>
</file>