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interešu konflikta novēršanu valsts amatpersonu darbībā””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pantu ar 10., 11. un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Pilnas slodzes amats – amats, kurš paredz amata pienākumu veikšanu ar normālo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Nepilnas slodzes amats – amats, kurš paredz amata pienākumu veikšanu ar nepilnu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amatpersonas apvienoto amatu maksimālais slodzes apmērs – vairākos valsts amatpersonas atalgotos amatos kopējai amatu pienākumu izpildei patērētais laiks, kas nedrīkst pārsniegt 125% no normālā darba laika.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4.panta (23)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Par valsts amatpersonām uzskatāmas arī personas, kuras ieņem ostas valdes priekšsēdētāja, ostas pārvaldnieka, ostas valdes locekļa amatu, Liepājas speciālās ekonomiskās zonas, Rēzeknes  speciālās ekonomiskās zonas vai Latgales speciālās ekonomiskās zonas lēmējinstitūciju un izpildinstitūciju locekļu amatus. Privātajās ostās nodarbinātās personas uzskatāmas par valsts amatpersonām tikai tad, ja to paredz šā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6.panta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Ja likumā nav noteikti stingrāki ierobežojumi, valsts amatpersonai, ievērojot šā likuma 7. panta otrajā, trešajā, ceturtajā, piektajā un sestajā daļā noteiktos speciālos amatu savienošanas ierobežojumus, ir 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savienot valsts amatpersonas pilnas slodzes amatu ar ne vairāk kā vienu citu algotu vai citādi atlīdzinātu nepilnas slodzes valsts amatpersonas amatu vai amatu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b)savienot valsts amatpersonas nepilnas slodzes amatu ne vairāk kā diviem citiem algotiem vai citādi atlīdzinātiem nepilnas slodzes valsts amatpersonas amatiem vai nepilnas slodzes amatiem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6.pantu ar otro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(2prim). Par šā panta otrajā daļā minētajiem amatiem nav uzskatāms pedagoga, zinātnieka, ārsta, veterinārārsta, profesionāla sportista un radošais darbs. Šajā daļā minētā amatu savienošana pieļaujama, ja tā nerada interešu konfliktu, nav pretrunā ar valsts amatpersonai saistošām ētikas normām un nekaitē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likumu ar jaunu pārejas noteikumu punktu Nr.33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Grozījumu šā likuma 6. panta otrajā daļā par pieļaujamo amatu savienošanas skaitu un apvienoto amatu maksimālo slodzes apmēru līdz attiecīgā amata termiņa beigām nepiemēro valsts amatpersonām, kuras minētā grozījuma spēkā stāšanās brīdī savieno valsts amatpersonas amatu ar citu algotu vai citādi atlīdzinātu valsts amatpersonas amatu vai amatu citās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Noskatot, ka vairākos valsts amatpersonas atalgotos amatos kopējai amatu pienākumu izpildei patērētais laiks nedrīkst pārsniegt 125% no normālā darba laika, netiek ņemta vērā atsevišķu amata pienākumu izpildes specifika (piemēram, gadījumos, kad amatpersona ieņem amatu kā valdes vai padomes loceklis, nav iespējams aprēķināt konkrētu amatpersonas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norādāms, ka atsevišķos gadījumos amatpersonām nav būtisku šķēršļu veikt papildus darbu (piemēram, papildu darbs tiek veikts brīvajās dienās). Attiecīgi, ierobežojums ir pārmērīgs gadījumos, kad tas neietekmē amatpersonas spējas pilnvērtīgi veikt amata pienākumus.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Prindulis (KEM) (Olga Paipala (KEM)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28.08.2023.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28.08.2023.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