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29.12.2022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29.12.2022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