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Energoapgādes izmaksu valsts atbalsta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 Par enerģētikas politiku atbildīgā ministrija monitorē šo noteikumu </w:t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rtl w:val="0"/>
              </w:rPr>
              <w:t xml:space="preserve"> , </w:t>
            </w:r>
            <w:r w:rsidR="00000000" w:rsidRPr="00000000" w:rsidDel="00000000">
              <w:rPr>
                <w:rtl w:val="0"/>
              </w:rPr>
              <w:t xml:space="preserve">7.</w:t>
            </w:r>
            <w:r w:rsidR="00000000" w:rsidRPr="00000000" w:rsidDel="00000000">
              <w:rPr>
                <w:rtl w:val="0"/>
              </w:rPr>
              <w:t xml:space="preserve"> , </w:t>
            </w:r>
            <w:r w:rsidR="00000000" w:rsidRPr="00000000" w:rsidDel="00000000">
              <w:rPr>
                <w:rtl w:val="0"/>
              </w:rPr>
              <w:t xml:space="preserve">8.</w:t>
            </w:r>
            <w:r w:rsidR="00000000" w:rsidRPr="00000000" w:rsidDel="00000000">
              <w:rPr>
                <w:rtl w:val="0"/>
              </w:rPr>
              <w:t xml:space="preserve"> , </w:t>
            </w:r>
            <w:r w:rsidR="00000000" w:rsidRPr="00000000" w:rsidDel="00000000">
              <w:rPr>
                <w:rtl w:val="0"/>
              </w:rPr>
              <w:t xml:space="preserve">9.</w:t>
            </w:r>
            <w:r w:rsidR="00000000" w:rsidRPr="00000000" w:rsidDel="00000000">
              <w:rPr>
                <w:rtl w:val="0"/>
              </w:rPr>
              <w:t xml:space="preserve"> un </w:t>
            </w:r>
            <w:r w:rsidR="00000000" w:rsidRPr="00000000" w:rsidDel="00000000">
              <w:rPr>
                <w:rtl w:val="0"/>
              </w:rPr>
              <w:t xml:space="preserve">10.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noteiktās energoresursu cenas un var pārskatīt šo noteikumu </w:t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7.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8.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9.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rtl w:val="0"/>
              </w:rPr>
              <w:t xml:space="preserve">10. </w:t>
            </w:r>
            <w:r w:rsidR="00000000" w:rsidRPr="00000000" w:rsidDel="00000000">
              <w:rPr>
                <w:rtl w:val="0"/>
              </w:rPr>
              <w:t xml:space="preserve">punktā</w:t>
            </w:r>
            <w:r w:rsidR="00000000" w:rsidRPr="00000000" w:rsidDel="00000000">
              <w:rPr>
                <w:rtl w:val="0"/>
              </w:rPr>
              <w:t xml:space="preserve"> ​​​​​​​minētos energoresursu cenu sliekšņus.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atrunāts, vai kopējā monitoringā, cenu sliekšņu pārskatīšanas un no 13. līdz 15. punktam minētajās darbībās tiek iekļauts arī 11. punktā definētais atbalsts.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papildināt 12., 13., 14. un 15. punktus ar atsauci arī uz 11. punktu.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02.08.2024.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