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25-TA-1827: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13. februāra noteikumos Nr. 87 "Grāmatvedības uzskaites kārtība budžeta iestādēs"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w:t>
            </w:r>
            <w:r w:rsidR="00000000" w:rsidRPr="00000000" w:rsidDel="00000000">
              <w:rPr>
                <w:vertAlign w:val="superscript"/>
                <w:rtl w:val="0"/>
              </w:rPr>
              <w:t xml:space="preserve">1</w:t>
            </w:r>
            <w:r w:rsidR="00000000" w:rsidRPr="00000000" w:rsidDel="00000000">
              <w:rPr>
                <w:rtl w:val="0"/>
              </w:rPr>
              <w:t xml:space="preserve"> Valstij piekritīgās mantas uzskaiti veic daudzuma vienībās atbilstoši normatīvajos aktos noteiktajai kārtībai.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tiesību akta projekta "Grozījumi Ministru kabineta 2018. gada 13. februāra noteikumos Nr. 87 "Grāmatvedības uzskaites kārtība budžeta iestādēs"" 4. punktā iekļauto Ministru kabineta 2018. gada 13. februāra noteikumu Nr. 87 "Grāmatvedības uzskaites kārtība budžeta iestādēs" 210.</w:t>
            </w:r>
            <w:r w:rsidR="00000000" w:rsidRPr="00000000" w:rsidDel="00000000">
              <w:rPr>
                <w:vertAlign w:val="superscript"/>
                <w:rtl w:val="0"/>
              </w:rPr>
              <w:t xml:space="preserve">1</w:t>
            </w:r>
            <w:r w:rsidR="00000000" w:rsidRPr="00000000" w:rsidDel="00000000">
              <w:rPr>
                <w:rtl w:val="0"/>
              </w:rPr>
              <w:t xml:space="preserve"> punktu, ņemot vērā Ministru kabineta 2009. gada 3. februāra noteikumu Nr. 108 "Normatīvo aktu projektu sagatavošanas noteikumi"   137. punktu, proti, noteikumu projektā, ja nepieciešams, raksta atsauci, kas </w:t>
            </w:r>
            <w:r w:rsidR="00000000" w:rsidRPr="00000000" w:rsidDel="00000000">
              <w:rPr>
                <w:u w:val="single"/>
                <w:rtl w:val="0"/>
              </w:rPr>
              <w:t xml:space="preserve">norāda uz normatīvajiem aktiem noteiktā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25-TA-1827</w:t>
    </w:r>
    <w:r>
      <w:br/>
    </w:r>
    <w:r w:rsidR="00000000" w:rsidRPr="00000000" w:rsidDel="00000000">
      <w:rPr>
        <w:rtl w:val="0"/>
      </w:rPr>
      <w:t xml:space="preserve">Izdrukāts 30.10.2025. 14.45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25-TA-1827</w:t>
    </w:r>
    <w:r>
      <w:br/>
    </w:r>
    <w:r w:rsidR="00000000" w:rsidRPr="00000000" w:rsidDel="00000000">
      <w:rPr>
        <w:rtl w:val="0"/>
      </w:rPr>
      <w:t xml:space="preserve">Izdrukāts 30.10.2025. 14.45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Atzinumi_25-TA-1827.docx</dc:title>
</cp:coreProperties>
</file>

<file path=docProps/custom.xml><?xml version="1.0" encoding="utf-8"?>
<Properties xmlns="http://schemas.openxmlformats.org/officeDocument/2006/custom-properties" xmlns:vt="http://schemas.openxmlformats.org/officeDocument/2006/docPropsVTypes"/>
</file>