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1.1. 191 888 </w:t>
            </w:r>
            <w:r w:rsidR="00000000" w:rsidRPr="00000000" w:rsidDel="00000000">
              <w:rPr>
                <w:i w:val="1"/>
                <w:rtl w:val="0"/>
              </w:rPr>
              <w:t xml:space="preserve">euro </w:t>
            </w:r>
            <w:r w:rsidR="00000000" w:rsidRPr="00000000" w:rsidDel="00000000">
              <w:rPr>
                <w:rtl w:val="0"/>
              </w:rPr>
              <w:t xml:space="preserve">apmērā, lai Iekšlietu ministrijas padotības iestādēm segtu izdevumus saistībā ar Ministru kabineta 2024. gada 12. marta rīkojuma Nr. 184 "Par pastiprināta robežapsardzības sistēmas darbības režīma izsludināšanu" (turpmāk – rīkojums Nr. 184) izpildei nepieciešamo pasākumu īstenošanu laikposmā no 2024. gada 1. novembra līdz 2024. gada 30. novembrim, tai skaitā lai Iekšlietu ministrijas padotības iestādēs nodarbinātajiem samaksātu par virsstundu darbu, izmaksātu piemaksas par nakts darbu, par darbu svētku dienās, par darbu paaugstināta riska un slodzes apstākļos un par nozīmīgu ieguldījumu attiecīgās institūcijas stratēģisko mērķu sasniegšanā, segtu izdevumus par komandējumiem, ēdināšanu, pārtiku, par degvielas iegādi un par dienesta pienākumu izpildei nepieciešamā speciālā apģērba iegādi, no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anotācijas pielikumos ir iekļauti atsevišķi izdevumu aprēķini arī par iepriekšējiem mēnešiem, lūdzam atbilstoši papildināt Ministru kabineta rīkojuma projektu un sniegto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24-TA-3056</w:t>
    </w:r>
    <w:r>
      <w:br/>
    </w:r>
    <w:r w:rsidR="00000000" w:rsidRPr="00000000" w:rsidDel="00000000">
      <w:rPr>
        <w:rtl w:val="0"/>
      </w:rPr>
      <w:t xml:space="preserve">Izdrukāts 04.12.2024.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24-TA-3056</w:t>
    </w:r>
    <w:r>
      <w:br/>
    </w:r>
    <w:r w:rsidR="00000000" w:rsidRPr="00000000" w:rsidDel="00000000">
      <w:rPr>
        <w:rtl w:val="0"/>
      </w:rPr>
      <w:t xml:space="preserve">Izdrukāts 04.12.2024.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Atzinumi_24-TA-3056.docx</dc:title>
</cp:coreProperties>
</file>

<file path=docProps/custom.xml><?xml version="1.0" encoding="utf-8"?>
<Properties xmlns="http://schemas.openxmlformats.org/officeDocument/2006/custom-properties" xmlns:vt="http://schemas.openxmlformats.org/officeDocument/2006/docPropsVTypes"/>
</file>