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29.12.2022.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29.12.2022.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