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4.1.1.r. reformas “Uz cilvēku centrētas, visaptverošas, integrētas veselības aprūpes sistēmas ilgtspēja un noturība” atskaites punkta “Nodrošināt metodisko vadību onkoloģijas jomā”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Ir atbalstāmas reformas atskaites punkta īstenošanas personāla atlīdzības izmaksas (atbilstoši šo noteikumu 21.punktā noteiktām atbalstāmām darbībām un šo noteikumu 22. punktā noteiktām izmaksu pozīcijām), kas radušās uz darba līguma vai uzņēmuma (pakalpojuma) līguma pamata, tai skaitā normatīvajos aktos noteiktās piemaksas un nodokļi, un ir terminētas uz reformas atskaites punkta un mērķa īstenošanas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iekavās norādītās atsauces uz MK noteikumu punktiem, jo atbalstāmās darbības ir noteiktas MK noteikumu 19. punktā, savukārt izmaksas- 20.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teikumu: </w:t>
            </w:r>
            <w:r w:rsidR="00000000" w:rsidRPr="00000000" w:rsidDel="00000000">
              <w:rPr>
                <w:i w:val="1"/>
                <w:rtl w:val="0"/>
              </w:rPr>
              <w:t xml:space="preserve">"Projekta vērtējums ir “neatbilst”, ja finansējuma saņēmējs nav izpildījis šo noteikumu 12. punktā norādītos kritērijus.", </w:t>
            </w:r>
            <w:r w:rsidR="00000000" w:rsidRPr="00000000" w:rsidDel="00000000">
              <w:rPr>
                <w:rtl w:val="0"/>
              </w:rPr>
              <w:t xml:space="preserve">norādot atsauci uz MK noteikumu 11. punktu nevis 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22-TA-2791</w:t>
    </w:r>
    <w:r>
      <w:br/>
    </w:r>
    <w:r w:rsidR="00000000" w:rsidRPr="00000000" w:rsidDel="00000000">
      <w:rPr>
        <w:rtl w:val="0"/>
      </w:rPr>
      <w:t xml:space="preserve">Izdrukāts 21.11.2022.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22-TA-2791</w:t>
    </w:r>
    <w:r>
      <w:br/>
    </w:r>
    <w:r w:rsidR="00000000" w:rsidRPr="00000000" w:rsidDel="00000000">
      <w:rPr>
        <w:rtl w:val="0"/>
      </w:rPr>
      <w:t xml:space="preserve">Izdrukāts 21.11.2022.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Atzinumi_22-TA-2791.docx</dc:title>
</cp:coreProperties>
</file>

<file path=docProps/custom.xml><?xml version="1.0" encoding="utf-8"?>
<Properties xmlns="http://schemas.openxmlformats.org/officeDocument/2006/custom-properties" xmlns:vt="http://schemas.openxmlformats.org/officeDocument/2006/docPropsVTypes"/>
</file>