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15.07.2025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15.07.2025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