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23-TA-2338: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finanšu līdzekļu piešķiršanu no valsts budžeta programmas "Līdzekļi neparedzētiem gadījumiem"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 Valsts policijai –1 400 534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Valsts policijas sniegtajiem datiem Atlīdzības uzskaites sistēmā (MK noteikumi Nr. 662 6.pielikums) par laika periodu no 2023.gada maija līdz augustam (atskaites uz 31.05.2023.; 30.06.2023.; 31.07.2023.; 31.08.2023.) nevienam nodarbinātajam piemaksa par virsstundu darbu (kods 1142 02) nav norādīta. Lūdzam attiecīgi precizēt iesniegtos aprēķinus. Vienlaikus norādāms, ka par Atlīdzības uzskaites sistēmā iesniegto datu kvalitāti atbildīgs ir iestādes vadītājs, par kuru dati ir sniegti, kā arī ministrijai ir iespējas pārliecināties par iesniegto datu kvalitāti savās padotības iestādēs, jo nodarbinātajiem ir pieejas tiesības iesniegto datu caurskatei.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1.1.2. Valsts policijas koledžai – 840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Valsts policijas koledžas sniegtajiem datiem Atlīdzības uzskaites sistēmā (MK noteikumi Nr. 662 6.pielikums) par augusta mēnesi (dati uz 31.08.2023.) kopumā piemaksa par dienestu (darbu), kas saistīts ar īpašu risku (kods 1145 01) nav norādīta nevienam nodarbinātajam. Lūdzam attiecīgi precizēt iesniegtos aprēķinus. Vienlaikus norādāms, ka par Atlīdzības uzskaites sistēmā iesniegto datu kvalitāti atbildīgs ir iestādes vadītājs, par kuru dati ir sniegti, kā arī ministrijai ir iespējas pārliecināties par iesniegto datu kvalitāti savās padotības iestādēs, jo nodarbinātajiem ir pieejas tiesības iesniegto datu caurskatei.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1.1.3. Valsts robežsardzei – 76 160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Valsts robežsardzes sniegtajiem datiem Atlīdzības uzskaites sistēmā (MK noteikumi Nr. 662 6.pielikums) par augusta mēnesi (dati uz 31.08.2023.) kopumā piemaksa par dienestu (darbu), kas saistīts ar īpašu risku (kods 1145 01) ir norādīta 3 nodarbinātajiem, no kuriem 2 ir ārstniecības personas. Lūdzam attiecīgi precizēt iesniegtos aprēķinus. Vienlaikus norādāms, ka par Atlīdzības uzskaites sistēmā iesniegto datu kvalitāti atbildīgs ir iestādes vadītājs, par kuru dati ir sniegti, kā arī ministrijai ir iespējas pārliecināties par iesniegto datu kvalitāti savās padotības iestādēs, jo nodarbinātajiem ir pieejas tiesības iesniegto datu caurskatei.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1.1.3. Valsts robežsardzei – 76 160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Valsts robežsardzes (turpmāk – VRS) sniegtajiem datiem Atlīdzības uzskaites sistēmā (MK noteikumi Nr. 662 6.pielikums) par augusta mēnesi (dati uz 31.08.2023.) kopumā piemaksa par stratēģisko mērķu sasniegšanu (kods 1149 06) ir norādīta 4 nodarbinātajiem, tai skaitā 2 nodarbinātie no VRS Viļakas pārvaldes robežkontroles un imigrācijas kontroles dienesta  (galvenā inspektora amati) un 2 nodarbinātie VRS Aviācijas un speciālo operāciju pārvaldes lidlauka ekspluatācijas un bruņojuma dienestā (pārvaldes priekšnieka vietnieks aviācijas jomā un galvenais inspektors). Lūdzam attiecīgi precizēt iesniegtos aprēķinus. Vienlaikus norādāms, ka par Atlīdzības uzskaites sistēmā iesniegto datu kvalitāti atbildīgs ir iestādes vadītājs, par kuru dati ir sniegti, kā arī ministrijai ir iespējas pārliecināties par iesniegto datu kvalitāti savās padotības iestādēs, jo nodarbinātajiem ir pieejas tiesības iesniegto datu caurskatei.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1.1.4. Valsts robežsardzes koledžai – 34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Valsts robežsardzes koledžas sniegtajiem datiem Atlīdzības uzskaites sistēmā (MK noteikumi Nr. 662 6.pielikums) par augusta mēnesi (dati uz 31.08.2023.) kopumā piemaksa par dienestu (darbu), kas saistīts ar īpašu risku (kods 1145 01) nav norādīta nevienam nodarbinātajam. Lūdzam attiecīgi precizēt iesniegtos aprēķinus. Vienlaikus norādāms, ka par Atlīdzības uzskaites sistēmā iesniegto datu kvalitāti atbildīgs ir iestādes vadītājs, par kuru dati ir sniegti, kā arī ministrijai ir iespējas pārliecināties par iesniegto datu kvalitāti savās padotības iestādēs, jo nodarbinātajiem ir pieejas tiesības iesniegto datu caurskatei.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1.2. 120 168 </w:t>
            </w:r>
            <w:r w:rsidR="00000000" w:rsidRPr="00000000" w:rsidDel="00000000">
              <w:rPr>
                <w:i w:val="1"/>
                <w:rtl w:val="0"/>
              </w:rPr>
              <w:t xml:space="preserve">euro</w:t>
            </w:r>
            <w:r w:rsidR="00000000" w:rsidRPr="00000000" w:rsidDel="00000000">
              <w:rPr>
                <w:rtl w:val="0"/>
              </w:rPr>
              <w:t xml:space="preserve">, lai Iekšlietu ministrijas padotības iestādēm kompensētu papildu izdevumus (vidējās izpeļņas pieaugums), kas rodas, nosakot samaksu par virsstundu darbu un piemaksas saistībā ar rīkojuma Nr. 518 un rīkojuma Nr. 514 izpildei nepieciešamo pasākumu īstenošanu, no 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neprecizitātes, par kurām sniegts atzinums par rīkojuma 1.1. punktā norādītajām iestādēm, lūdzam attiecīgi arī precizēt Rīkojuma 1.2. punktā ietvertos aprēķinus.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23-TA-2338</w:t>
    </w:r>
    <w:r>
      <w:br/>
    </w:r>
    <w:r w:rsidR="00000000" w:rsidRPr="00000000" w:rsidDel="00000000">
      <w:rPr>
        <w:rtl w:val="0"/>
      </w:rPr>
      <w:t xml:space="preserve">Izdrukāts 16.10.2023. 17.46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23-TA-2338</w:t>
    </w:r>
    <w:r>
      <w:br/>
    </w:r>
    <w:r w:rsidR="00000000" w:rsidRPr="00000000" w:rsidDel="00000000">
      <w:rPr>
        <w:rtl w:val="0"/>
      </w:rPr>
      <w:t xml:space="preserve">Izdrukāts 16.10.2023. 17.46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Atzinumi_23-TA-2338.docx</dc:title>
</cp:coreProperties>
</file>

<file path=docProps/custom.xml><?xml version="1.0" encoding="utf-8"?>
<Properties xmlns="http://schemas.openxmlformats.org/officeDocument/2006/custom-properties" xmlns:vt="http://schemas.openxmlformats.org/officeDocument/2006/docPropsVTypes"/>
</file>