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0C6EB8" w:rsidP="000C6EB8" w14:paraId="6F020359" w14:textId="77777777">
      <w:pPr>
        <w:spacing w:after="0" w:line="240" w:lineRule="auto"/>
        <w:jc w:val="right"/>
        <w:rPr>
          <w:b/>
        </w:rPr>
      </w:pPr>
    </w:p>
    <w:p w:rsidR="00831C01" w:rsidP="00A339EF" w14:paraId="3B475E53" w14:textId="18941E94">
      <w:pPr>
        <w:spacing w:after="0" w:line="240" w:lineRule="auto"/>
        <w:jc w:val="right"/>
        <w:rPr>
          <w:b/>
        </w:rPr>
      </w:pPr>
      <w:r w:rsidRPr="006C787C">
        <w:rPr>
          <w:b/>
          <w:noProof/>
        </w:rPr>
        <w:t>Izglītības un</w:t>
      </w:r>
      <w:r w:rsidR="00B10D3E">
        <w:rPr>
          <w:b/>
          <w:noProof/>
        </w:rPr>
        <w:t xml:space="preserve"> zinātnes ministrija</w:t>
      </w:r>
      <w:r w:rsidR="001D2E63">
        <w:rPr>
          <w:b/>
          <w:noProof/>
        </w:rPr>
        <w:t>i</w:t>
      </w:r>
    </w:p>
    <w:p w:rsidR="000C6EB8" w:rsidRPr="0070459F" w:rsidP="00A339EF" w14:paraId="3BFA6CB2" w14:textId="77777777">
      <w:pPr>
        <w:spacing w:after="0" w:line="240" w:lineRule="auto"/>
        <w:jc w:val="right"/>
        <w:rPr>
          <w:b/>
        </w:rPr>
      </w:pPr>
    </w:p>
    <w:p w:rsidR="002D2110" w:rsidP="00A339EF" w14:paraId="0B84AA86" w14:textId="77777777">
      <w:pPr>
        <w:spacing w:after="0" w:line="240" w:lineRule="auto"/>
        <w:rPr>
          <w:i/>
          <w:noProof/>
        </w:rPr>
      </w:pPr>
      <w:r>
        <w:rPr>
          <w:i/>
          <w:noProof/>
        </w:rPr>
        <w:t>Par Latvijas Nacionālas aizsardzības akadēmijas</w:t>
      </w:r>
    </w:p>
    <w:p w:rsidR="00831C01" w:rsidRPr="0070459F" w:rsidP="00A339EF" w14:paraId="1128BAA4" w14:textId="247F876A">
      <w:pPr>
        <w:spacing w:after="0" w:line="240" w:lineRule="auto"/>
        <w:rPr>
          <w:i/>
          <w:noProof/>
        </w:rPr>
      </w:pPr>
      <w:bookmarkStart w:id="0" w:name="_GoBack"/>
      <w:bookmarkEnd w:id="0"/>
      <w:r w:rsidRPr="0070459F">
        <w:rPr>
          <w:i/>
          <w:noProof/>
        </w:rPr>
        <w:t>iekļaušanu lietišķo zinātņu augstskolu kategorijā</w:t>
      </w:r>
    </w:p>
    <w:p w:rsidR="00A339EF" w:rsidRPr="0070459F" w:rsidP="00A339EF" w14:paraId="628CCE1D" w14:textId="77777777">
      <w:pPr>
        <w:spacing w:after="0" w:line="240" w:lineRule="auto"/>
        <w:rPr>
          <w:i/>
          <w:noProof/>
        </w:rPr>
      </w:pPr>
    </w:p>
    <w:p w:rsidR="00C61D41" w:rsidP="00980288" w14:paraId="7C200132" w14:textId="0A991818">
      <w:pPr>
        <w:ind w:firstLine="720"/>
        <w:jc w:val="both"/>
      </w:pPr>
      <w:r w:rsidRPr="0070459F">
        <w:t xml:space="preserve">Aizsardzības ministrija, izvērtējot </w:t>
      </w:r>
      <w:r w:rsidR="00E500B3">
        <w:t>Latvijas Nacionālās aizsardzības akadēmijas</w:t>
      </w:r>
      <w:r>
        <w:t xml:space="preserve"> (turpmāk – LNAA)</w:t>
      </w:r>
      <w:r w:rsidR="00E500B3">
        <w:t xml:space="preserve"> atbilstību Augstskolu likumā</w:t>
      </w:r>
      <w:r w:rsidR="00980288">
        <w:t xml:space="preserve"> (turpmāk – AL)</w:t>
      </w:r>
      <w:r>
        <w:t xml:space="preserve"> </w:t>
      </w:r>
      <w:r>
        <w:t>3.panta</w:t>
      </w:r>
      <w:r>
        <w:t xml:space="preserve"> noteiktajiem augstskolu tipiem un to stratēģiskajai specializācijai, lūdz</w:t>
      </w:r>
      <w:r w:rsidR="00980288">
        <w:t xml:space="preserve"> noteikt</w:t>
      </w:r>
      <w:r>
        <w:t xml:space="preserve"> LNNA</w:t>
      </w:r>
      <w:r w:rsidR="00980288">
        <w:t xml:space="preserve"> kā lietišķo zi</w:t>
      </w:r>
      <w:r w:rsidR="0019619C">
        <w:t>nātņu augstskolu</w:t>
      </w:r>
      <w:r w:rsidR="00980288">
        <w:t xml:space="preserve">, šo statusu attiecīgi iekļaujot atsevišķajos Izglītības un zinātnes ministrijas izstrādātajos Ministru kabineta noteikumos par augstskolu iedalījumu atbilstoši AL noteiktajai jaunajai tipoloģijai. </w:t>
      </w:r>
    </w:p>
    <w:p w:rsidR="00A339EF" w:rsidP="00A339EF" w14:paraId="71AB5140" w14:textId="71ECDF94">
      <w:pPr>
        <w:spacing w:after="0" w:line="240" w:lineRule="auto"/>
      </w:pPr>
    </w:p>
    <w:p w:rsidR="000C6EB8" w:rsidP="00A339EF" w14:paraId="545906B3" w14:textId="77777777">
      <w:pPr>
        <w:tabs>
          <w:tab w:val="left" w:pos="6804"/>
        </w:tabs>
        <w:spacing w:after="0" w:line="240" w:lineRule="auto"/>
      </w:pPr>
    </w:p>
    <w:p w:rsidR="00831C01" w:rsidRPr="00B85566" w:rsidP="00B85566" w14:paraId="7662E401" w14:textId="77777777">
      <w:pPr>
        <w:tabs>
          <w:tab w:val="left" w:pos="6663"/>
        </w:tabs>
        <w:spacing w:after="0" w:line="240" w:lineRule="auto"/>
        <w:rPr>
          <w:b/>
        </w:rPr>
      </w:pPr>
      <w:r w:rsidRPr="00B85566">
        <w:rPr>
          <w:b/>
          <w:noProof/>
        </w:rPr>
        <w:t>Valsts sekretārs</w:t>
      </w:r>
      <w:r w:rsidRPr="00B85566">
        <w:rPr>
          <w:b/>
        </w:rPr>
        <w:tab/>
      </w:r>
      <w:r w:rsidRPr="00B85566">
        <w:rPr>
          <w:b/>
          <w:noProof/>
        </w:rPr>
        <w:t>Jānis Garisons</w:t>
      </w:r>
    </w:p>
    <w:p w:rsidR="00831C01" w:rsidRPr="006C787C" w:rsidP="00831C01" w14:paraId="4AD1F88B" w14:textId="77777777">
      <w:pPr>
        <w:tabs>
          <w:tab w:val="left" w:pos="6804"/>
        </w:tabs>
        <w:spacing w:before="720"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Kristers Grauze</w:t>
      </w:r>
      <w:r w:rsidRPr="006C787C">
        <w:rPr>
          <w:sz w:val="16"/>
          <w:szCs w:val="16"/>
        </w:rPr>
        <w:t xml:space="preserve">, </w:t>
      </w:r>
      <w:r w:rsidRPr="006C787C">
        <w:rPr>
          <w:noProof/>
          <w:sz w:val="16"/>
          <w:szCs w:val="16"/>
        </w:rPr>
        <w:t>67335257</w:t>
      </w:r>
    </w:p>
    <w:p w:rsidR="001D2E63" w:rsidP="00A339EF" w14:paraId="153BC1B0" w14:textId="77777777">
      <w:pPr>
        <w:tabs>
          <w:tab w:val="left" w:pos="6804"/>
        </w:tabs>
        <w:spacing w:after="0" w:line="240" w:lineRule="auto"/>
        <w:rPr>
          <w:color w:val="1F497D"/>
        </w:rPr>
      </w:pPr>
      <w:r w:rsidRPr="006C787C">
        <w:rPr>
          <w:noProof/>
          <w:sz w:val="16"/>
          <w:szCs w:val="16"/>
        </w:rPr>
        <w:t>Kristers.Grauze</w:t>
      </w:r>
      <w:r w:rsidR="00B10D3E">
        <w:rPr>
          <w:noProof/>
          <w:sz w:val="16"/>
          <w:szCs w:val="16"/>
        </w:rPr>
        <w:t>@mod.gov.lv</w:t>
      </w:r>
      <w:r w:rsidRPr="001D2E63">
        <w:rPr>
          <w:color w:val="1F497D"/>
        </w:rPr>
        <w:t xml:space="preserve"> </w:t>
      </w:r>
    </w:p>
    <w:p w:rsidR="001D2E63" w:rsidP="00A339EF" w14:paraId="0F9BEC42" w14:textId="77777777">
      <w:pPr>
        <w:tabs>
          <w:tab w:val="left" w:pos="6804"/>
        </w:tabs>
        <w:spacing w:after="0" w:line="240" w:lineRule="auto"/>
        <w:rPr>
          <w:color w:val="1F497D"/>
        </w:rPr>
      </w:pPr>
    </w:p>
    <w:p w:rsidR="001D2E63" w:rsidP="00A339EF" w14:paraId="400EF32F" w14:textId="77777777">
      <w:pPr>
        <w:tabs>
          <w:tab w:val="left" w:pos="6804"/>
        </w:tabs>
        <w:spacing w:after="0" w:line="240" w:lineRule="auto"/>
        <w:rPr>
          <w:color w:val="1F497D"/>
        </w:rPr>
      </w:pPr>
    </w:p>
    <w:p w:rsidR="00A650A4" w:rsidRPr="00A339EF" w:rsidP="00A339EF" w14:paraId="7438C1D6" w14:textId="17D24BAA">
      <w:pPr>
        <w:tabs>
          <w:tab w:val="left" w:pos="6804"/>
        </w:tabs>
        <w:spacing w:after="0" w:line="240" w:lineRule="auto"/>
        <w:rPr>
          <w:sz w:val="16"/>
          <w:szCs w:val="16"/>
        </w:rPr>
      </w:pPr>
    </w:p>
    <w:sectPr w:rsidSect="00330D43">
      <w:footerReference w:type="default" r:id="rId4"/>
      <w:headerReference w:type="first" r:id="rId5"/>
      <w:footerReference w:type="first" r:id="rId6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20708422"/>
      <w:docPartObj>
        <w:docPartGallery w:val="Page Numbers (Bottom of Page)"/>
        <w:docPartUnique/>
      </w:docPartObj>
    </w:sdtPr>
    <w:sdtContent>
      <w:sdt>
        <w:sdtPr>
          <w:id w:val="1177500289"/>
          <w:docPartObj>
            <w:docPartGallery w:val="Page Numbers (Top of Page)"/>
            <w:docPartUnique/>
          </w:docPartObj>
        </w:sdtPr>
        <w:sdtContent>
          <w:p w:rsidR="00A339EF" w:rsidRPr="00A339EF" w:rsidP="00A339EF" w14:paraId="604CD930" w14:textId="77777777">
            <w:pPr>
              <w:spacing w:after="0" w:line="240" w:lineRule="auto"/>
              <w:jc w:val="center"/>
              <w:rPr>
                <w:rFonts w:ascii="TimesNewRomanPS-ItalicMT" w:hAnsi="TimesNewRomanPS-ItalicMT"/>
                <w:iCs/>
                <w:sz w:val="20"/>
                <w:szCs w:val="20"/>
              </w:rPr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:rsidR="00A339EF" w:rsidRPr="00A339EF" w:rsidP="00A339EF" w14:paraId="7F34E538" w14:textId="101A2469">
            <w:pPr>
              <w:pStyle w:val="Footer"/>
              <w:jc w:val="right"/>
            </w:pP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PAGE </w:instrText>
            </w:r>
            <w:r w:rsidRPr="00A339EF">
              <w:rPr>
                <w:bCs/>
              </w:rPr>
              <w:fldChar w:fldCharType="separate"/>
            </w:r>
            <w:r w:rsidR="00980288"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  <w:r w:rsidRPr="00A339EF">
              <w:t xml:space="preserve"> - </w:t>
            </w: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NUMPAGES  </w:instrText>
            </w:r>
            <w:r w:rsidRPr="00A339EF">
              <w:rPr>
                <w:bCs/>
              </w:rPr>
              <w:fldChar w:fldCharType="separate"/>
            </w:r>
            <w:r w:rsidR="00980288"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6612" w:rsidRPr="00A339EF" w:rsidP="00A339EF" w14:paraId="6529F7BB" w14:textId="77777777">
    <w:pPr>
      <w:spacing w:after="0" w:line="240" w:lineRule="auto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4AF3" w:rsidRPr="008669E5" w:rsidP="000473E9" w14:paraId="660D5C67" w14:textId="77777777">
    <w:pPr>
      <w:spacing w:before="2520" w:after="120"/>
    </w:pP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1973580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P="009A40B4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.: 67210124;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5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 w14:paraId="0A44C33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.: 67210124;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1826895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3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1117600</wp:posOffset>
          </wp:positionH>
          <wp:positionV relativeFrom="page">
            <wp:posOffset>590550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7796" w:type="dxa"/>
      <w:tblInd w:w="108" w:type="dxa"/>
      <w:tblLayout w:type="fixed"/>
      <w:tblLook w:val="0000"/>
    </w:tblPr>
    <w:tblGrid>
      <w:gridCol w:w="3969"/>
      <w:gridCol w:w="3827"/>
    </w:tblGrid>
    <w:tr w14:paraId="17A2FA90" w14:textId="77777777" w:rsidTr="00DD3458">
      <w:tblPrEx>
        <w:tblW w:w="7796" w:type="dxa"/>
        <w:tblInd w:w="108" w:type="dxa"/>
        <w:tblLayout w:type="fixed"/>
        <w:tblLook w:val="0000"/>
      </w:tblPrEx>
      <w:trPr>
        <w:cantSplit/>
      </w:trPr>
      <w:tc>
        <w:tcPr>
          <w:tcW w:w="3969" w:type="dxa"/>
        </w:tcPr>
        <w:p w:rsidR="000473E9" w:rsidRPr="00C56EDF" w:rsidP="007E69BC" w14:paraId="299EC25F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C56EDF">
            <w:rPr>
              <w:color w:val="000000"/>
              <w:lang w:eastAsia="en-US"/>
            </w:rPr>
            <w:t>Rīgā,</w:t>
          </w:r>
          <w:r w:rsidR="007E69BC">
            <w:rPr>
              <w:color w:val="000000"/>
              <w:lang w:eastAsia="en-US"/>
            </w:rPr>
            <w:t xml:space="preserve"> </w:t>
          </w:r>
          <w:r w:rsidR="007E69BC">
            <w:rPr>
              <w:noProof/>
              <w:color w:val="000000"/>
              <w:lang w:eastAsia="en-US"/>
            </w:rPr>
            <w:t>02.09.2021</w:t>
          </w:r>
          <w:r w:rsidRPr="00437554" w:rsidR="00437554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0473E9" w:rsidRPr="0099125D" w:rsidP="00DD3458" w14:paraId="4A938004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>Nr</w:t>
          </w:r>
          <w:r>
            <w:rPr>
              <w:color w:val="000000"/>
              <w:lang w:val="en-US" w:eastAsia="en-US"/>
            </w:rPr>
            <w:t xml:space="preserve">. </w:t>
          </w:r>
          <w:r>
            <w:rPr>
              <w:noProof/>
              <w:color w:val="000000"/>
              <w:lang w:val="en-US" w:eastAsia="en-US"/>
            </w:rPr>
            <w:t>4-3.1e/21</w:t>
          </w:r>
          <w:r>
            <w:rPr>
              <w:noProof/>
              <w:color w:val="000000"/>
              <w:lang w:val="en-US" w:eastAsia="en-US"/>
            </w:rPr>
            <w:t>/3157</w:t>
          </w:r>
        </w:p>
      </w:tc>
    </w:tr>
  </w:tbl>
  <w:p w:rsidR="008D4AF3" w:rsidRPr="008669E5" w:rsidP="008D4AF3" w14:paraId="6273295F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01"/>
    <w:rsid w:val="00006384"/>
    <w:rsid w:val="0002064A"/>
    <w:rsid w:val="00030349"/>
    <w:rsid w:val="000473E9"/>
    <w:rsid w:val="000B5336"/>
    <w:rsid w:val="000C6EB8"/>
    <w:rsid w:val="00124173"/>
    <w:rsid w:val="001268C6"/>
    <w:rsid w:val="0019619C"/>
    <w:rsid w:val="001C02FA"/>
    <w:rsid w:val="001D06AC"/>
    <w:rsid w:val="001D2E63"/>
    <w:rsid w:val="001D79E4"/>
    <w:rsid w:val="002241DB"/>
    <w:rsid w:val="00265D4A"/>
    <w:rsid w:val="00275B9E"/>
    <w:rsid w:val="00290B9D"/>
    <w:rsid w:val="002B3077"/>
    <w:rsid w:val="002B3604"/>
    <w:rsid w:val="002D1A70"/>
    <w:rsid w:val="002D2110"/>
    <w:rsid w:val="002D7FAB"/>
    <w:rsid w:val="002E1474"/>
    <w:rsid w:val="002E5B36"/>
    <w:rsid w:val="002E75AE"/>
    <w:rsid w:val="002F5296"/>
    <w:rsid w:val="00330D43"/>
    <w:rsid w:val="003606B6"/>
    <w:rsid w:val="003D6612"/>
    <w:rsid w:val="003E63F8"/>
    <w:rsid w:val="004033F4"/>
    <w:rsid w:val="00437554"/>
    <w:rsid w:val="004838BA"/>
    <w:rsid w:val="004B29B1"/>
    <w:rsid w:val="004F08C0"/>
    <w:rsid w:val="00535564"/>
    <w:rsid w:val="005B495A"/>
    <w:rsid w:val="0064477B"/>
    <w:rsid w:val="00663C3A"/>
    <w:rsid w:val="006C1639"/>
    <w:rsid w:val="006C787C"/>
    <w:rsid w:val="0070459F"/>
    <w:rsid w:val="00760DE7"/>
    <w:rsid w:val="007B3BA5"/>
    <w:rsid w:val="007B48EC"/>
    <w:rsid w:val="007B7238"/>
    <w:rsid w:val="007E4D1F"/>
    <w:rsid w:val="007E69BC"/>
    <w:rsid w:val="00815277"/>
    <w:rsid w:val="00831C01"/>
    <w:rsid w:val="008669E5"/>
    <w:rsid w:val="00876C21"/>
    <w:rsid w:val="008D4AF3"/>
    <w:rsid w:val="00954D5A"/>
    <w:rsid w:val="00980288"/>
    <w:rsid w:val="0099125D"/>
    <w:rsid w:val="009A40B4"/>
    <w:rsid w:val="00A03A13"/>
    <w:rsid w:val="00A339EF"/>
    <w:rsid w:val="00A650A4"/>
    <w:rsid w:val="00A844DB"/>
    <w:rsid w:val="00AD76C6"/>
    <w:rsid w:val="00AF0E90"/>
    <w:rsid w:val="00B10D3E"/>
    <w:rsid w:val="00B85566"/>
    <w:rsid w:val="00BB112A"/>
    <w:rsid w:val="00BC7363"/>
    <w:rsid w:val="00C25B7E"/>
    <w:rsid w:val="00C47F57"/>
    <w:rsid w:val="00C56EDF"/>
    <w:rsid w:val="00C61D41"/>
    <w:rsid w:val="00C732CE"/>
    <w:rsid w:val="00CA407F"/>
    <w:rsid w:val="00D21FA6"/>
    <w:rsid w:val="00D53AC1"/>
    <w:rsid w:val="00D55B4B"/>
    <w:rsid w:val="00D75A81"/>
    <w:rsid w:val="00D82F0A"/>
    <w:rsid w:val="00DD3458"/>
    <w:rsid w:val="00E276FD"/>
    <w:rsid w:val="00E365CE"/>
    <w:rsid w:val="00E500B3"/>
    <w:rsid w:val="00EF676E"/>
    <w:rsid w:val="00F0003C"/>
    <w:rsid w:val="00F25DA3"/>
    <w:rsid w:val="00F60586"/>
    <w:rsid w:val="00FB2E50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9AB302"/>
  <w15:docId w15:val="{D82B2C58-274C-49A3-A4AD-DD2AF398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0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Kristers Grauze</cp:lastModifiedBy>
  <cp:revision>3</cp:revision>
  <cp:lastPrinted>2014-12-29T13:45:00Z</cp:lastPrinted>
  <dcterms:created xsi:type="dcterms:W3CDTF">2021-08-13T12:40:00Z</dcterms:created>
  <dcterms:modified xsi:type="dcterms:W3CDTF">2021-08-13T12:45:00Z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