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4DD3EE" w14:textId="77777777" w:rsidR="00A832E5" w:rsidRPr="00A832E5" w:rsidRDefault="00A832E5" w:rsidP="00A832E5">
      <w:pPr>
        <w:ind w:right="-766"/>
        <w:outlineLvl w:val="0"/>
        <w:rPr>
          <w:rFonts w:ascii="Times New Roman" w:hAnsi="Times New Roman" w:cs="Times New Roman"/>
          <w:sz w:val="24"/>
          <w:szCs w:val="24"/>
          <w:lang w:val="en-US"/>
        </w:rPr>
      </w:pPr>
      <w:r w:rsidRPr="00A832E5">
        <w:rPr>
          <w:rFonts w:ascii="Times New Roman" w:hAnsi="Times New Roman" w:cs="Times New Roman"/>
          <w:b/>
          <w:bCs/>
          <w:sz w:val="24"/>
          <w:szCs w:val="24"/>
          <w:lang w:val="en-US"/>
        </w:rPr>
        <w:t>From:</w:t>
      </w:r>
      <w:r w:rsidRPr="00A832E5">
        <w:rPr>
          <w:rFonts w:ascii="Times New Roman" w:hAnsi="Times New Roman" w:cs="Times New Roman"/>
          <w:sz w:val="24"/>
          <w:szCs w:val="24"/>
          <w:lang w:val="en-US"/>
        </w:rPr>
        <w:t xml:space="preserve"> Latvijas </w:t>
      </w:r>
      <w:proofErr w:type="spellStart"/>
      <w:r w:rsidRPr="00A832E5">
        <w:rPr>
          <w:rFonts w:ascii="Times New Roman" w:hAnsi="Times New Roman" w:cs="Times New Roman"/>
          <w:sz w:val="24"/>
          <w:szCs w:val="24"/>
          <w:lang w:val="en-US"/>
        </w:rPr>
        <w:t>Pilsoniskā</w:t>
      </w:r>
      <w:proofErr w:type="spellEnd"/>
      <w:r w:rsidRPr="00A832E5">
        <w:rPr>
          <w:rFonts w:ascii="Times New Roman" w:hAnsi="Times New Roman" w:cs="Times New Roman"/>
          <w:sz w:val="24"/>
          <w:szCs w:val="24"/>
          <w:lang w:val="en-US"/>
        </w:rPr>
        <w:t xml:space="preserve"> </w:t>
      </w:r>
      <w:proofErr w:type="spellStart"/>
      <w:r w:rsidRPr="00A832E5">
        <w:rPr>
          <w:rFonts w:ascii="Times New Roman" w:hAnsi="Times New Roman" w:cs="Times New Roman"/>
          <w:sz w:val="24"/>
          <w:szCs w:val="24"/>
          <w:lang w:val="en-US"/>
        </w:rPr>
        <w:t>alianse</w:t>
      </w:r>
      <w:proofErr w:type="spellEnd"/>
      <w:r w:rsidRPr="00A832E5">
        <w:rPr>
          <w:rFonts w:ascii="Times New Roman" w:hAnsi="Times New Roman" w:cs="Times New Roman"/>
          <w:sz w:val="24"/>
          <w:szCs w:val="24"/>
          <w:lang w:val="en-US"/>
        </w:rPr>
        <w:t xml:space="preserve"> &lt;</w:t>
      </w:r>
      <w:hyperlink r:id="rId4" w:history="1">
        <w:r w:rsidRPr="00A832E5">
          <w:rPr>
            <w:rStyle w:val="Hipersaite"/>
            <w:rFonts w:ascii="Times New Roman" w:hAnsi="Times New Roman" w:cs="Times New Roman"/>
            <w:sz w:val="24"/>
            <w:szCs w:val="24"/>
            <w:lang w:val="en-US"/>
          </w:rPr>
          <w:t>alianse@nvo.lv</w:t>
        </w:r>
      </w:hyperlink>
      <w:r w:rsidRPr="00A832E5">
        <w:rPr>
          <w:rFonts w:ascii="Times New Roman" w:hAnsi="Times New Roman" w:cs="Times New Roman"/>
          <w:sz w:val="24"/>
          <w:szCs w:val="24"/>
          <w:lang w:val="en-US"/>
        </w:rPr>
        <w:t xml:space="preserve">&gt; </w:t>
      </w:r>
      <w:r w:rsidRPr="00A832E5">
        <w:rPr>
          <w:rFonts w:ascii="Times New Roman" w:hAnsi="Times New Roman" w:cs="Times New Roman"/>
          <w:sz w:val="24"/>
          <w:szCs w:val="24"/>
          <w:lang w:val="en-US"/>
        </w:rPr>
        <w:br/>
      </w:r>
      <w:r w:rsidRPr="00A832E5">
        <w:rPr>
          <w:rFonts w:ascii="Times New Roman" w:hAnsi="Times New Roman" w:cs="Times New Roman"/>
          <w:b/>
          <w:bCs/>
          <w:sz w:val="24"/>
          <w:szCs w:val="24"/>
          <w:lang w:val="en-US"/>
        </w:rPr>
        <w:t>Sent:</w:t>
      </w:r>
      <w:r w:rsidRPr="00A832E5">
        <w:rPr>
          <w:rFonts w:ascii="Times New Roman" w:hAnsi="Times New Roman" w:cs="Times New Roman"/>
          <w:sz w:val="24"/>
          <w:szCs w:val="24"/>
          <w:lang w:val="en-US"/>
        </w:rPr>
        <w:t xml:space="preserve"> Thursday, September 15, 2022 1:29 PM</w:t>
      </w:r>
      <w:r w:rsidRPr="00A832E5">
        <w:rPr>
          <w:rFonts w:ascii="Times New Roman" w:hAnsi="Times New Roman" w:cs="Times New Roman"/>
          <w:sz w:val="24"/>
          <w:szCs w:val="24"/>
          <w:lang w:val="en-US"/>
        </w:rPr>
        <w:br/>
      </w:r>
      <w:r w:rsidRPr="00A832E5">
        <w:rPr>
          <w:rFonts w:ascii="Times New Roman" w:hAnsi="Times New Roman" w:cs="Times New Roman"/>
          <w:b/>
          <w:bCs/>
          <w:sz w:val="24"/>
          <w:szCs w:val="24"/>
          <w:lang w:val="en-US"/>
        </w:rPr>
        <w:t>To:</w:t>
      </w:r>
      <w:r w:rsidRPr="00A832E5">
        <w:rPr>
          <w:rFonts w:ascii="Times New Roman" w:hAnsi="Times New Roman" w:cs="Times New Roman"/>
          <w:sz w:val="24"/>
          <w:szCs w:val="24"/>
          <w:lang w:val="en-US"/>
        </w:rPr>
        <w:t xml:space="preserve"> Gvido Dzenis &lt;</w:t>
      </w:r>
      <w:hyperlink r:id="rId5" w:history="1">
        <w:r w:rsidRPr="00A832E5">
          <w:rPr>
            <w:rStyle w:val="Hipersaite"/>
            <w:rFonts w:ascii="Times New Roman" w:hAnsi="Times New Roman" w:cs="Times New Roman"/>
            <w:sz w:val="24"/>
            <w:szCs w:val="24"/>
            <w:lang w:val="en-US"/>
          </w:rPr>
          <w:t>Gvido.Dzenis@mk.gov.lv</w:t>
        </w:r>
      </w:hyperlink>
      <w:r w:rsidRPr="00A832E5">
        <w:rPr>
          <w:rFonts w:ascii="Times New Roman" w:hAnsi="Times New Roman" w:cs="Times New Roman"/>
          <w:sz w:val="24"/>
          <w:szCs w:val="24"/>
          <w:lang w:val="en-US"/>
        </w:rPr>
        <w:t>&gt;</w:t>
      </w:r>
      <w:r w:rsidRPr="00A832E5">
        <w:rPr>
          <w:rFonts w:ascii="Times New Roman" w:hAnsi="Times New Roman" w:cs="Times New Roman"/>
          <w:sz w:val="24"/>
          <w:szCs w:val="24"/>
          <w:lang w:val="en-US"/>
        </w:rPr>
        <w:br/>
      </w:r>
      <w:r w:rsidRPr="00A832E5">
        <w:rPr>
          <w:rFonts w:ascii="Times New Roman" w:hAnsi="Times New Roman" w:cs="Times New Roman"/>
          <w:b/>
          <w:bCs/>
          <w:sz w:val="24"/>
          <w:szCs w:val="24"/>
          <w:lang w:val="en-US"/>
        </w:rPr>
        <w:t>Cc:</w:t>
      </w:r>
      <w:r w:rsidRPr="00A832E5">
        <w:rPr>
          <w:rFonts w:ascii="Times New Roman" w:hAnsi="Times New Roman" w:cs="Times New Roman"/>
          <w:sz w:val="24"/>
          <w:szCs w:val="24"/>
          <w:lang w:val="en-US"/>
        </w:rPr>
        <w:t xml:space="preserve"> </w:t>
      </w:r>
      <w:proofErr w:type="spellStart"/>
      <w:r w:rsidRPr="00A832E5">
        <w:rPr>
          <w:rFonts w:ascii="Times New Roman" w:hAnsi="Times New Roman" w:cs="Times New Roman"/>
          <w:sz w:val="24"/>
          <w:szCs w:val="24"/>
          <w:lang w:val="en-US"/>
        </w:rPr>
        <w:t>Valsts</w:t>
      </w:r>
      <w:proofErr w:type="spellEnd"/>
      <w:r w:rsidRPr="00A832E5">
        <w:rPr>
          <w:rFonts w:ascii="Times New Roman" w:hAnsi="Times New Roman" w:cs="Times New Roman"/>
          <w:sz w:val="24"/>
          <w:szCs w:val="24"/>
          <w:lang w:val="en-US"/>
        </w:rPr>
        <w:t xml:space="preserve"> </w:t>
      </w:r>
      <w:proofErr w:type="spellStart"/>
      <w:r w:rsidRPr="00A832E5">
        <w:rPr>
          <w:rFonts w:ascii="Times New Roman" w:hAnsi="Times New Roman" w:cs="Times New Roman"/>
          <w:sz w:val="24"/>
          <w:szCs w:val="24"/>
          <w:lang w:val="en-US"/>
        </w:rPr>
        <w:t>kanceleja</w:t>
      </w:r>
      <w:proofErr w:type="spellEnd"/>
      <w:r w:rsidRPr="00A832E5">
        <w:rPr>
          <w:rFonts w:ascii="Times New Roman" w:hAnsi="Times New Roman" w:cs="Times New Roman"/>
          <w:sz w:val="24"/>
          <w:szCs w:val="24"/>
          <w:lang w:val="en-US"/>
        </w:rPr>
        <w:t xml:space="preserve"> &lt;</w:t>
      </w:r>
      <w:hyperlink r:id="rId6" w:history="1">
        <w:r w:rsidRPr="00A832E5">
          <w:rPr>
            <w:rStyle w:val="Hipersaite"/>
            <w:rFonts w:ascii="Times New Roman" w:hAnsi="Times New Roman" w:cs="Times New Roman"/>
            <w:sz w:val="24"/>
            <w:szCs w:val="24"/>
            <w:lang w:val="en-US"/>
          </w:rPr>
          <w:t>pasts@mk.gov.lv</w:t>
        </w:r>
      </w:hyperlink>
      <w:r w:rsidRPr="00A832E5">
        <w:rPr>
          <w:rFonts w:ascii="Times New Roman" w:hAnsi="Times New Roman" w:cs="Times New Roman"/>
          <w:sz w:val="24"/>
          <w:szCs w:val="24"/>
          <w:lang w:val="en-US"/>
        </w:rPr>
        <w:t>&gt;</w:t>
      </w:r>
      <w:r w:rsidRPr="00A832E5">
        <w:rPr>
          <w:rFonts w:ascii="Times New Roman" w:hAnsi="Times New Roman" w:cs="Times New Roman"/>
          <w:sz w:val="24"/>
          <w:szCs w:val="24"/>
          <w:lang w:val="en-US"/>
        </w:rPr>
        <w:br/>
      </w:r>
      <w:r w:rsidRPr="00A832E5">
        <w:rPr>
          <w:rFonts w:ascii="Times New Roman" w:hAnsi="Times New Roman" w:cs="Times New Roman"/>
          <w:b/>
          <w:bCs/>
          <w:sz w:val="24"/>
          <w:szCs w:val="24"/>
          <w:lang w:val="en-US"/>
        </w:rPr>
        <w:t>Subject:</w:t>
      </w:r>
      <w:r w:rsidRPr="00A832E5">
        <w:rPr>
          <w:rFonts w:ascii="Times New Roman" w:hAnsi="Times New Roman" w:cs="Times New Roman"/>
          <w:sz w:val="24"/>
          <w:szCs w:val="24"/>
          <w:lang w:val="en-US"/>
        </w:rPr>
        <w:t xml:space="preserve"> Par TAP Nr. 21-TA-933</w:t>
      </w:r>
    </w:p>
    <w:p w14:paraId="51C84633" w14:textId="77777777" w:rsidR="00A832E5" w:rsidRPr="00A832E5" w:rsidRDefault="00A832E5" w:rsidP="00A832E5">
      <w:pPr>
        <w:ind w:right="-766"/>
        <w:rPr>
          <w:rFonts w:ascii="Times New Roman" w:hAnsi="Times New Roman" w:cs="Times New Roman"/>
          <w:sz w:val="24"/>
          <w:szCs w:val="24"/>
        </w:rPr>
      </w:pPr>
    </w:p>
    <w:p w14:paraId="0B39EC5F" w14:textId="77777777" w:rsidR="00A832E5" w:rsidRPr="00A832E5" w:rsidRDefault="00A832E5" w:rsidP="00A832E5">
      <w:pPr>
        <w:shd w:val="clear" w:color="auto" w:fill="FFEB9C"/>
        <w:spacing w:line="240" w:lineRule="atLeast"/>
        <w:ind w:right="-766"/>
        <w:rPr>
          <w:rFonts w:ascii="Times New Roman" w:hAnsi="Times New Roman" w:cs="Times New Roman"/>
          <w:color w:val="000000"/>
          <w:sz w:val="24"/>
          <w:szCs w:val="24"/>
        </w:rPr>
      </w:pPr>
      <w:r w:rsidRPr="00A832E5">
        <w:rPr>
          <w:rStyle w:val="Izteiksmgs"/>
          <w:rFonts w:ascii="Times New Roman" w:hAnsi="Times New Roman" w:cs="Times New Roman"/>
          <w:color w:val="000000"/>
          <w:sz w:val="24"/>
          <w:szCs w:val="24"/>
        </w:rPr>
        <w:t>INFORMĀCIJAI:</w:t>
      </w:r>
      <w:r w:rsidRPr="00A832E5">
        <w:rPr>
          <w:rFonts w:ascii="Times New Roman" w:hAnsi="Times New Roman" w:cs="Times New Roman"/>
          <w:color w:val="000000"/>
          <w:sz w:val="24"/>
          <w:szCs w:val="24"/>
        </w:rPr>
        <w:t xml:space="preserve"> E-pasta vēstules sūtītājs ir ārējais adresāts. </w:t>
      </w:r>
    </w:p>
    <w:p w14:paraId="482DA3D2" w14:textId="77777777" w:rsidR="00A832E5" w:rsidRPr="00A832E5" w:rsidRDefault="00A832E5" w:rsidP="00A832E5">
      <w:pPr>
        <w:ind w:right="-766"/>
        <w:rPr>
          <w:rFonts w:ascii="Times New Roman" w:hAnsi="Times New Roman" w:cs="Times New Roman"/>
          <w:sz w:val="24"/>
          <w:szCs w:val="24"/>
        </w:rPr>
      </w:pPr>
    </w:p>
    <w:p w14:paraId="19F288AE" w14:textId="77777777" w:rsidR="00A832E5" w:rsidRPr="00A832E5" w:rsidRDefault="00A832E5" w:rsidP="00A832E5">
      <w:pPr>
        <w:ind w:right="-766"/>
        <w:rPr>
          <w:rFonts w:ascii="Times New Roman" w:hAnsi="Times New Roman" w:cs="Times New Roman"/>
          <w:sz w:val="24"/>
          <w:szCs w:val="24"/>
        </w:rPr>
      </w:pPr>
      <w:r w:rsidRPr="00A832E5">
        <w:rPr>
          <w:rFonts w:ascii="Times New Roman" w:hAnsi="Times New Roman" w:cs="Times New Roman"/>
          <w:sz w:val="24"/>
          <w:szCs w:val="24"/>
        </w:rPr>
        <w:t>Labdien!</w:t>
      </w:r>
    </w:p>
    <w:p w14:paraId="08724971" w14:textId="77777777" w:rsidR="00A832E5" w:rsidRPr="00A832E5" w:rsidRDefault="00A832E5" w:rsidP="00A832E5">
      <w:pPr>
        <w:ind w:right="-766"/>
        <w:rPr>
          <w:rFonts w:ascii="Times New Roman" w:hAnsi="Times New Roman" w:cs="Times New Roman"/>
          <w:sz w:val="24"/>
          <w:szCs w:val="24"/>
        </w:rPr>
      </w:pPr>
    </w:p>
    <w:p w14:paraId="23781971" w14:textId="77777777" w:rsidR="00A832E5" w:rsidRPr="00A832E5" w:rsidRDefault="00A832E5" w:rsidP="00A832E5">
      <w:pPr>
        <w:ind w:right="-766"/>
        <w:jc w:val="both"/>
        <w:rPr>
          <w:rFonts w:ascii="Times New Roman" w:hAnsi="Times New Roman" w:cs="Times New Roman"/>
          <w:sz w:val="24"/>
          <w:szCs w:val="24"/>
        </w:rPr>
      </w:pPr>
      <w:r w:rsidRPr="00A832E5">
        <w:rPr>
          <w:rFonts w:ascii="Times New Roman" w:hAnsi="Times New Roman" w:cs="Times New Roman"/>
          <w:sz w:val="24"/>
          <w:szCs w:val="24"/>
        </w:rPr>
        <w:t>Atbilstoši TAP portālā redzamajai informācijai, Jums izskatīšanai nodots likumprojekts "</w:t>
      </w:r>
      <w:hyperlink r:id="rId7" w:history="1">
        <w:r w:rsidRPr="00A832E5">
          <w:rPr>
            <w:rStyle w:val="Hipersaite"/>
            <w:rFonts w:ascii="Times New Roman" w:hAnsi="Times New Roman" w:cs="Times New Roman"/>
            <w:sz w:val="24"/>
            <w:szCs w:val="24"/>
          </w:rPr>
          <w:t>Grozījumi Biedrību un nodibinājumu likumā</w:t>
        </w:r>
      </w:hyperlink>
      <w:r w:rsidRPr="00A832E5">
        <w:rPr>
          <w:rFonts w:ascii="Times New Roman" w:hAnsi="Times New Roman" w:cs="Times New Roman"/>
          <w:sz w:val="24"/>
          <w:szCs w:val="24"/>
        </w:rPr>
        <w:t>" (TAP Nr. 21-TA-933).</w:t>
      </w:r>
    </w:p>
    <w:p w14:paraId="5174D007" w14:textId="77777777" w:rsidR="00A832E5" w:rsidRPr="00A832E5" w:rsidRDefault="00A832E5" w:rsidP="00A832E5">
      <w:pPr>
        <w:ind w:right="-766"/>
        <w:rPr>
          <w:rFonts w:ascii="Times New Roman" w:hAnsi="Times New Roman" w:cs="Times New Roman"/>
          <w:sz w:val="24"/>
          <w:szCs w:val="24"/>
        </w:rPr>
      </w:pPr>
    </w:p>
    <w:p w14:paraId="095D7D6E" w14:textId="77777777" w:rsidR="00A832E5" w:rsidRPr="00A832E5" w:rsidRDefault="00A832E5" w:rsidP="00A832E5">
      <w:pPr>
        <w:ind w:right="-766"/>
        <w:jc w:val="both"/>
        <w:rPr>
          <w:rFonts w:ascii="Times New Roman" w:hAnsi="Times New Roman" w:cs="Times New Roman"/>
          <w:sz w:val="24"/>
          <w:szCs w:val="24"/>
        </w:rPr>
      </w:pPr>
      <w:r w:rsidRPr="00A832E5">
        <w:rPr>
          <w:rFonts w:ascii="Times New Roman" w:hAnsi="Times New Roman" w:cs="Times New Roman"/>
          <w:sz w:val="24"/>
          <w:szCs w:val="24"/>
        </w:rPr>
        <w:t>Iepazīstoties ar projektu, secinājām, ka viens Latvijas Pilsoniskās alianses iebildums nav ņemts vērā, bet uzskatām, ka tomēr tas vēl būtu diskutējams ar projekta izstrādātāju vai arī ar Finanšu ministriju, proti, mēs iebilstam par likumprojekta 10. pantu: "Izteikt 52. pantu šādā redakcijā:</w:t>
      </w:r>
    </w:p>
    <w:p w14:paraId="62A1931D" w14:textId="77777777" w:rsidR="00A832E5" w:rsidRPr="00A832E5" w:rsidRDefault="00A832E5" w:rsidP="00A832E5">
      <w:pPr>
        <w:ind w:right="-766"/>
        <w:jc w:val="both"/>
        <w:rPr>
          <w:rFonts w:ascii="Times New Roman" w:hAnsi="Times New Roman" w:cs="Times New Roman"/>
          <w:sz w:val="24"/>
          <w:szCs w:val="24"/>
        </w:rPr>
      </w:pPr>
      <w:r w:rsidRPr="00A832E5">
        <w:rPr>
          <w:rFonts w:ascii="Times New Roman" w:hAnsi="Times New Roman" w:cs="Times New Roman"/>
          <w:sz w:val="24"/>
          <w:szCs w:val="24"/>
        </w:rPr>
        <w:t>"52. pants. Biedrības gada pārskats</w:t>
      </w:r>
    </w:p>
    <w:p w14:paraId="6B95BB8A" w14:textId="77777777" w:rsidR="00A832E5" w:rsidRPr="00A832E5" w:rsidRDefault="00A832E5" w:rsidP="00A832E5">
      <w:pPr>
        <w:ind w:right="-766"/>
        <w:jc w:val="both"/>
        <w:rPr>
          <w:rFonts w:ascii="Times New Roman" w:hAnsi="Times New Roman" w:cs="Times New Roman"/>
          <w:sz w:val="24"/>
          <w:szCs w:val="24"/>
        </w:rPr>
      </w:pPr>
      <w:r w:rsidRPr="00A832E5">
        <w:rPr>
          <w:rFonts w:ascii="Times New Roman" w:hAnsi="Times New Roman" w:cs="Times New Roman"/>
          <w:sz w:val="24"/>
          <w:szCs w:val="24"/>
        </w:rPr>
        <w:t>(1) Pēc pārskata gada beigām valde saskaņā ar Grāmatvedības likumu un citiem normatīvajiem aktiem grāmatvedības kārtošanas un pārskatu sagatavošanas jomā sagatavo biedrības gada pārskatu.</w:t>
      </w:r>
    </w:p>
    <w:p w14:paraId="6A488E92" w14:textId="77777777" w:rsidR="00A832E5" w:rsidRPr="00A832E5" w:rsidRDefault="00A832E5" w:rsidP="00A832E5">
      <w:pPr>
        <w:ind w:right="-766"/>
        <w:jc w:val="both"/>
        <w:rPr>
          <w:rFonts w:ascii="Times New Roman" w:hAnsi="Times New Roman" w:cs="Times New Roman"/>
          <w:sz w:val="24"/>
          <w:szCs w:val="24"/>
        </w:rPr>
      </w:pPr>
      <w:r w:rsidRPr="00A832E5">
        <w:rPr>
          <w:rFonts w:ascii="Times New Roman" w:hAnsi="Times New Roman" w:cs="Times New Roman"/>
          <w:sz w:val="24"/>
          <w:szCs w:val="24"/>
        </w:rPr>
        <w:t>(2) Biedrības gada pārskatu pārbauda saimnieciskās un finansiālās darbības revīzijas institūcija vai zvērināts revidents. Biedrības biedriem ir tiesības iepazīties ar gada pārskatu.</w:t>
      </w:r>
    </w:p>
    <w:p w14:paraId="7C92778A" w14:textId="77777777" w:rsidR="00A832E5" w:rsidRPr="00A832E5" w:rsidRDefault="00A832E5" w:rsidP="00A832E5">
      <w:pPr>
        <w:ind w:right="-766"/>
        <w:jc w:val="both"/>
        <w:rPr>
          <w:rFonts w:ascii="Times New Roman" w:hAnsi="Times New Roman" w:cs="Times New Roman"/>
          <w:sz w:val="24"/>
          <w:szCs w:val="24"/>
        </w:rPr>
      </w:pPr>
      <w:r w:rsidRPr="00A832E5">
        <w:rPr>
          <w:rFonts w:ascii="Times New Roman" w:hAnsi="Times New Roman" w:cs="Times New Roman"/>
          <w:sz w:val="24"/>
          <w:szCs w:val="24"/>
        </w:rPr>
        <w:t>(3) Katru gadu ne vēlāk kā līdz 31. martam biedrība gada pārskatu kopā ar saimnieciskās un finansiālās darbības revīzijas institūcijas vai zvērināta revidenta ziņojumu normatīvajos aktos par pārskatu sagatavošanu un iesniegšanu noteiktajā kārtībā iesniedz Valsts ieņēmumu dienestam.""</w:t>
      </w:r>
    </w:p>
    <w:p w14:paraId="1A00D6AE" w14:textId="77777777" w:rsidR="00A832E5" w:rsidRPr="00A832E5" w:rsidRDefault="00A832E5" w:rsidP="00A832E5">
      <w:pPr>
        <w:ind w:right="-766"/>
        <w:rPr>
          <w:rFonts w:ascii="Times New Roman" w:hAnsi="Times New Roman" w:cs="Times New Roman"/>
          <w:sz w:val="24"/>
          <w:szCs w:val="24"/>
        </w:rPr>
      </w:pPr>
    </w:p>
    <w:p w14:paraId="2D389A44" w14:textId="77777777" w:rsidR="00A832E5" w:rsidRPr="00A832E5" w:rsidRDefault="00A832E5" w:rsidP="00A832E5">
      <w:pPr>
        <w:ind w:right="-766"/>
        <w:jc w:val="both"/>
        <w:rPr>
          <w:rFonts w:ascii="Times New Roman" w:hAnsi="Times New Roman" w:cs="Times New Roman"/>
          <w:color w:val="1F497D"/>
          <w:sz w:val="24"/>
          <w:szCs w:val="24"/>
        </w:rPr>
      </w:pPr>
      <w:r w:rsidRPr="00A832E5">
        <w:rPr>
          <w:rFonts w:ascii="Times New Roman" w:hAnsi="Times New Roman" w:cs="Times New Roman"/>
          <w:sz w:val="24"/>
          <w:szCs w:val="24"/>
        </w:rPr>
        <w:t xml:space="preserve">Latvijas Pilsoniskā alianse ar atzinumu lūdza saglabāt Biedrību un nodibinājumu likuma 52. panta pašreizējo redakciju. Sk. atzinumu: </w:t>
      </w:r>
      <w:hyperlink r:id="rId8" w:history="1">
        <w:r w:rsidRPr="00A832E5">
          <w:rPr>
            <w:rStyle w:val="Hipersaite"/>
            <w:rFonts w:ascii="Times New Roman" w:hAnsi="Times New Roman" w:cs="Times New Roman"/>
            <w:sz w:val="24"/>
            <w:szCs w:val="24"/>
          </w:rPr>
          <w:t>https://nvo.lv/uploads/tm_atzinums_bnl_25052022.pdf</w:t>
        </w:r>
      </w:hyperlink>
      <w:r w:rsidRPr="00A832E5">
        <w:rPr>
          <w:rFonts w:ascii="Times New Roman" w:hAnsi="Times New Roman" w:cs="Times New Roman"/>
          <w:sz w:val="24"/>
          <w:szCs w:val="24"/>
        </w:rPr>
        <w:t xml:space="preserve"> Iepazīstoties ar izziņu, var secināt, ka iebildums nav ņemts vērā, bet no skaidrojuma, mūsuprāt, nav saprotams kāpēc nav saglabājama esošā redakcija īpaši ja ņem vērā, ka jaunā 52. panta redakcija veidos slogu nevalstiskajām organizācijām jo īpaši mazajām biedrībām un nodibinājumiem. Papildus jāmin, ka nav definēts formāts vai jebkādas pazīmes, kā ir jānotiek šādai revīzijai, līdz ar to nav skaidri noteikts, kādam ir jāizskatās revīzijas ziņojumam. Uzskatām, ka nezinot prasības, tiks iesniegti formāli revīzijas ziņojumi, kas neveicinās ne pārskatāmas informācijas iegūšanu, kā arī veicinās papildu darbu VID aicinot sniegt precizējumus, savukārt tas jau biedrībām un nodibinājumiem veidos administratīvo slogu, lai sagatavotu papildus pieprasīto informāciju.</w:t>
      </w:r>
    </w:p>
    <w:p w14:paraId="6F83005C" w14:textId="77777777" w:rsidR="00A832E5" w:rsidRPr="00A832E5" w:rsidRDefault="00A832E5" w:rsidP="00A832E5">
      <w:pPr>
        <w:ind w:right="-766"/>
        <w:rPr>
          <w:rFonts w:ascii="Times New Roman" w:hAnsi="Times New Roman" w:cs="Times New Roman"/>
          <w:sz w:val="24"/>
          <w:szCs w:val="24"/>
        </w:rPr>
      </w:pPr>
    </w:p>
    <w:p w14:paraId="0FB1CB93" w14:textId="77777777" w:rsidR="00A832E5" w:rsidRPr="00A832E5" w:rsidRDefault="00A832E5" w:rsidP="00A832E5">
      <w:pPr>
        <w:ind w:right="-766"/>
        <w:rPr>
          <w:rFonts w:ascii="Times New Roman" w:hAnsi="Times New Roman" w:cs="Times New Roman"/>
          <w:sz w:val="24"/>
          <w:szCs w:val="24"/>
        </w:rPr>
      </w:pPr>
      <w:r w:rsidRPr="00A832E5">
        <w:rPr>
          <w:rFonts w:ascii="Times New Roman" w:hAnsi="Times New Roman" w:cs="Times New Roman"/>
          <w:sz w:val="24"/>
          <w:szCs w:val="24"/>
        </w:rPr>
        <w:t xml:space="preserve">Apzināmies, ka iekšējā revīzija ceļ sektora prestižu, bet to var panākt ar mācīšanos, labas pārvaldības skaidrošanu </w:t>
      </w:r>
      <w:proofErr w:type="spellStart"/>
      <w:r w:rsidRPr="00A832E5">
        <w:rPr>
          <w:rFonts w:ascii="Times New Roman" w:hAnsi="Times New Roman" w:cs="Times New Roman"/>
          <w:sz w:val="24"/>
          <w:szCs w:val="24"/>
        </w:rPr>
        <w:t>utt</w:t>
      </w:r>
      <w:proofErr w:type="spellEnd"/>
      <w:r w:rsidRPr="00A832E5">
        <w:rPr>
          <w:rFonts w:ascii="Times New Roman" w:hAnsi="Times New Roman" w:cs="Times New Roman"/>
          <w:sz w:val="24"/>
          <w:szCs w:val="24"/>
        </w:rPr>
        <w:t xml:space="preserve">, bet ne ar ziņojuma pievienošanu gada pārskatam, kas pēc būtības ir papildu darbs. </w:t>
      </w:r>
    </w:p>
    <w:p w14:paraId="32DB8D83" w14:textId="77777777" w:rsidR="00A832E5" w:rsidRPr="00A832E5" w:rsidRDefault="00A832E5" w:rsidP="00A832E5">
      <w:pPr>
        <w:ind w:right="-766"/>
        <w:rPr>
          <w:rFonts w:ascii="Times New Roman" w:hAnsi="Times New Roman" w:cs="Times New Roman"/>
          <w:sz w:val="24"/>
          <w:szCs w:val="24"/>
        </w:rPr>
      </w:pPr>
    </w:p>
    <w:p w14:paraId="2BD09C87" w14:textId="77777777" w:rsidR="00A832E5" w:rsidRPr="00A832E5" w:rsidRDefault="00A832E5" w:rsidP="00A832E5">
      <w:pPr>
        <w:ind w:right="-766"/>
        <w:rPr>
          <w:rFonts w:ascii="Times New Roman" w:hAnsi="Times New Roman" w:cs="Times New Roman"/>
          <w:sz w:val="24"/>
          <w:szCs w:val="24"/>
        </w:rPr>
      </w:pPr>
      <w:r w:rsidRPr="00A832E5">
        <w:rPr>
          <w:rFonts w:ascii="Times New Roman" w:hAnsi="Times New Roman" w:cs="Times New Roman"/>
          <w:sz w:val="24"/>
          <w:szCs w:val="24"/>
        </w:rPr>
        <w:t>Tāpēc, pirmkārt, aicinām atlikt likumprojekta virzību uz Ministru kabineta sēdi, otrkārt, lūgt Tieslietu ministriju, Finanšu ministriju un NVO un Ministru kabineta sadarbības memoranda padomi vēlreiz izdiskutēt minētā panta redakciju.</w:t>
      </w:r>
    </w:p>
    <w:p w14:paraId="7D11BAE2" w14:textId="77777777" w:rsidR="00A832E5" w:rsidRPr="00A832E5" w:rsidRDefault="00A832E5" w:rsidP="00A832E5">
      <w:pPr>
        <w:ind w:right="-766"/>
        <w:rPr>
          <w:rFonts w:ascii="Times New Roman" w:hAnsi="Times New Roman" w:cs="Times New Roman"/>
          <w:sz w:val="24"/>
          <w:szCs w:val="24"/>
        </w:rPr>
      </w:pPr>
    </w:p>
    <w:p w14:paraId="2C3B7A1F" w14:textId="77777777" w:rsidR="00A832E5" w:rsidRPr="00A832E5" w:rsidRDefault="00A832E5" w:rsidP="00A832E5">
      <w:pPr>
        <w:spacing w:before="120" w:after="120"/>
        <w:ind w:right="-766"/>
        <w:rPr>
          <w:rFonts w:ascii="Times New Roman" w:hAnsi="Times New Roman" w:cs="Times New Roman"/>
          <w:color w:val="312049"/>
          <w:sz w:val="24"/>
          <w:szCs w:val="24"/>
          <w:lang w:val="en-US"/>
        </w:rPr>
      </w:pPr>
      <w:proofErr w:type="spellStart"/>
      <w:r w:rsidRPr="00A832E5">
        <w:rPr>
          <w:rFonts w:ascii="Times New Roman" w:hAnsi="Times New Roman" w:cs="Times New Roman"/>
          <w:b/>
          <w:bCs/>
          <w:color w:val="312049"/>
          <w:sz w:val="24"/>
          <w:szCs w:val="24"/>
          <w:lang w:val="en-US"/>
        </w:rPr>
        <w:t>Veiksmīgu</w:t>
      </w:r>
      <w:proofErr w:type="spellEnd"/>
      <w:r w:rsidRPr="00A832E5">
        <w:rPr>
          <w:rFonts w:ascii="Times New Roman" w:hAnsi="Times New Roman" w:cs="Times New Roman"/>
          <w:b/>
          <w:bCs/>
          <w:color w:val="312049"/>
          <w:sz w:val="24"/>
          <w:szCs w:val="24"/>
          <w:lang w:val="en-US"/>
        </w:rPr>
        <w:t xml:space="preserve"> </w:t>
      </w:r>
      <w:proofErr w:type="spellStart"/>
      <w:r w:rsidRPr="00A832E5">
        <w:rPr>
          <w:rFonts w:ascii="Times New Roman" w:hAnsi="Times New Roman" w:cs="Times New Roman"/>
          <w:b/>
          <w:bCs/>
          <w:color w:val="312049"/>
          <w:sz w:val="24"/>
          <w:szCs w:val="24"/>
          <w:lang w:val="en-US"/>
        </w:rPr>
        <w:t>dienu</w:t>
      </w:r>
      <w:proofErr w:type="spellEnd"/>
      <w:r w:rsidRPr="00A832E5">
        <w:rPr>
          <w:rFonts w:ascii="Times New Roman" w:hAnsi="Times New Roman" w:cs="Times New Roman"/>
          <w:b/>
          <w:bCs/>
          <w:color w:val="312049"/>
          <w:sz w:val="24"/>
          <w:szCs w:val="24"/>
          <w:lang w:val="en-US"/>
        </w:rPr>
        <w:t xml:space="preserve"> </w:t>
      </w:r>
      <w:proofErr w:type="spellStart"/>
      <w:r w:rsidRPr="00A832E5">
        <w:rPr>
          <w:rFonts w:ascii="Times New Roman" w:hAnsi="Times New Roman" w:cs="Times New Roman"/>
          <w:b/>
          <w:bCs/>
          <w:color w:val="312049"/>
          <w:sz w:val="24"/>
          <w:szCs w:val="24"/>
          <w:lang w:val="en-US"/>
        </w:rPr>
        <w:t>vēlot</w:t>
      </w:r>
      <w:proofErr w:type="spellEnd"/>
      <w:r w:rsidRPr="00A832E5">
        <w:rPr>
          <w:rFonts w:ascii="Times New Roman" w:hAnsi="Times New Roman" w:cs="Times New Roman"/>
          <w:b/>
          <w:bCs/>
          <w:color w:val="312049"/>
          <w:sz w:val="24"/>
          <w:szCs w:val="24"/>
          <w:lang w:val="en-US"/>
        </w:rPr>
        <w:t xml:space="preserve">,  </w:t>
      </w:r>
    </w:p>
    <w:p w14:paraId="00C8C138" w14:textId="77777777" w:rsidR="00A832E5" w:rsidRPr="00A832E5" w:rsidRDefault="00A832E5" w:rsidP="00A832E5">
      <w:pPr>
        <w:spacing w:before="120" w:after="120"/>
        <w:ind w:right="-766"/>
        <w:rPr>
          <w:rFonts w:ascii="Times New Roman" w:hAnsi="Times New Roman" w:cs="Times New Roman"/>
          <w:color w:val="312049"/>
          <w:sz w:val="24"/>
          <w:szCs w:val="24"/>
          <w:lang w:val="en-US"/>
        </w:rPr>
      </w:pPr>
      <w:r w:rsidRPr="00A832E5">
        <w:rPr>
          <w:rFonts w:ascii="Times New Roman" w:hAnsi="Times New Roman" w:cs="Times New Roman"/>
          <w:b/>
          <w:bCs/>
          <w:color w:val="312049"/>
          <w:sz w:val="24"/>
          <w:szCs w:val="24"/>
          <w:lang w:val="en-US"/>
        </w:rPr>
        <w:t xml:space="preserve">Artis </w:t>
      </w:r>
      <w:proofErr w:type="spellStart"/>
      <w:r w:rsidRPr="00A832E5">
        <w:rPr>
          <w:rFonts w:ascii="Times New Roman" w:hAnsi="Times New Roman" w:cs="Times New Roman"/>
          <w:b/>
          <w:bCs/>
          <w:color w:val="312049"/>
          <w:sz w:val="24"/>
          <w:szCs w:val="24"/>
          <w:lang w:val="en-US"/>
        </w:rPr>
        <w:t>Zaļūksnis</w:t>
      </w:r>
      <w:proofErr w:type="spellEnd"/>
    </w:p>
    <w:p w14:paraId="30A93F89" w14:textId="77777777" w:rsidR="00A832E5" w:rsidRPr="00A832E5" w:rsidRDefault="00A832E5" w:rsidP="00A832E5">
      <w:pPr>
        <w:spacing w:before="120" w:after="120"/>
        <w:ind w:right="-766"/>
        <w:rPr>
          <w:rFonts w:ascii="Times New Roman" w:hAnsi="Times New Roman" w:cs="Times New Roman"/>
          <w:color w:val="312049"/>
          <w:sz w:val="24"/>
          <w:szCs w:val="24"/>
          <w:lang w:val="en-US"/>
        </w:rPr>
      </w:pPr>
      <w:proofErr w:type="spellStart"/>
      <w:r w:rsidRPr="00A832E5">
        <w:rPr>
          <w:rFonts w:ascii="Times New Roman" w:hAnsi="Times New Roman" w:cs="Times New Roman"/>
          <w:b/>
          <w:bCs/>
          <w:color w:val="312049"/>
          <w:sz w:val="24"/>
          <w:szCs w:val="24"/>
          <w:lang w:val="en-US"/>
        </w:rPr>
        <w:lastRenderedPageBreak/>
        <w:t>Politikas</w:t>
      </w:r>
      <w:proofErr w:type="spellEnd"/>
      <w:r w:rsidRPr="00A832E5">
        <w:rPr>
          <w:rFonts w:ascii="Times New Roman" w:hAnsi="Times New Roman" w:cs="Times New Roman"/>
          <w:b/>
          <w:bCs/>
          <w:color w:val="312049"/>
          <w:sz w:val="24"/>
          <w:szCs w:val="24"/>
          <w:lang w:val="en-US"/>
        </w:rPr>
        <w:t xml:space="preserve"> </w:t>
      </w:r>
      <w:proofErr w:type="spellStart"/>
      <w:r w:rsidRPr="00A832E5">
        <w:rPr>
          <w:rFonts w:ascii="Times New Roman" w:hAnsi="Times New Roman" w:cs="Times New Roman"/>
          <w:b/>
          <w:bCs/>
          <w:color w:val="312049"/>
          <w:sz w:val="24"/>
          <w:szCs w:val="24"/>
          <w:lang w:val="en-US"/>
        </w:rPr>
        <w:t>koordinators</w:t>
      </w:r>
      <w:proofErr w:type="spellEnd"/>
    </w:p>
    <w:p w14:paraId="67F73B77" w14:textId="77777777" w:rsidR="00A832E5" w:rsidRPr="00A832E5" w:rsidRDefault="00A832E5" w:rsidP="00A832E5">
      <w:pPr>
        <w:spacing w:before="120" w:after="120"/>
        <w:ind w:right="-766"/>
        <w:rPr>
          <w:rFonts w:ascii="Times New Roman" w:hAnsi="Times New Roman" w:cs="Times New Roman"/>
          <w:color w:val="312049"/>
          <w:sz w:val="24"/>
          <w:szCs w:val="24"/>
          <w:lang w:val="en-US"/>
        </w:rPr>
      </w:pPr>
      <w:r w:rsidRPr="00A832E5">
        <w:rPr>
          <w:rFonts w:ascii="Times New Roman" w:hAnsi="Times New Roman" w:cs="Times New Roman"/>
          <w:b/>
          <w:bCs/>
          <w:color w:val="312049"/>
          <w:sz w:val="24"/>
          <w:szCs w:val="24"/>
          <w:lang w:val="en-US"/>
        </w:rPr>
        <w:t xml:space="preserve">Latvijas </w:t>
      </w:r>
      <w:proofErr w:type="spellStart"/>
      <w:r w:rsidRPr="00A832E5">
        <w:rPr>
          <w:rFonts w:ascii="Times New Roman" w:hAnsi="Times New Roman" w:cs="Times New Roman"/>
          <w:b/>
          <w:bCs/>
          <w:color w:val="312049"/>
          <w:sz w:val="24"/>
          <w:szCs w:val="24"/>
          <w:lang w:val="en-US"/>
        </w:rPr>
        <w:t>Pilsoniskā</w:t>
      </w:r>
      <w:proofErr w:type="spellEnd"/>
      <w:r w:rsidRPr="00A832E5">
        <w:rPr>
          <w:rFonts w:ascii="Times New Roman" w:hAnsi="Times New Roman" w:cs="Times New Roman"/>
          <w:b/>
          <w:bCs/>
          <w:color w:val="312049"/>
          <w:sz w:val="24"/>
          <w:szCs w:val="24"/>
          <w:lang w:val="en-US"/>
        </w:rPr>
        <w:t xml:space="preserve"> </w:t>
      </w:r>
      <w:proofErr w:type="spellStart"/>
      <w:r w:rsidRPr="00A832E5">
        <w:rPr>
          <w:rFonts w:ascii="Times New Roman" w:hAnsi="Times New Roman" w:cs="Times New Roman"/>
          <w:b/>
          <w:bCs/>
          <w:color w:val="312049"/>
          <w:sz w:val="24"/>
          <w:szCs w:val="24"/>
          <w:lang w:val="en-US"/>
        </w:rPr>
        <w:t>alianse</w:t>
      </w:r>
      <w:proofErr w:type="spellEnd"/>
    </w:p>
    <w:p w14:paraId="12B141A0" w14:textId="77777777" w:rsidR="00A832E5" w:rsidRPr="00A832E5" w:rsidRDefault="00A832E5" w:rsidP="00A832E5">
      <w:pPr>
        <w:spacing w:before="120" w:after="120"/>
        <w:ind w:right="-766"/>
        <w:rPr>
          <w:rFonts w:ascii="Times New Roman" w:hAnsi="Times New Roman" w:cs="Times New Roman"/>
          <w:color w:val="312049"/>
          <w:sz w:val="24"/>
          <w:szCs w:val="24"/>
          <w:lang w:val="en-US"/>
        </w:rPr>
      </w:pPr>
      <w:r w:rsidRPr="00A832E5">
        <w:rPr>
          <w:rFonts w:ascii="Times New Roman" w:hAnsi="Times New Roman" w:cs="Times New Roman"/>
          <w:color w:val="312049"/>
          <w:sz w:val="24"/>
          <w:szCs w:val="24"/>
          <w:lang w:val="en-US"/>
        </w:rPr>
        <w:br/>
        <w:t xml:space="preserve">Alberta </w:t>
      </w:r>
      <w:proofErr w:type="spellStart"/>
      <w:r w:rsidRPr="00A832E5">
        <w:rPr>
          <w:rFonts w:ascii="Times New Roman" w:hAnsi="Times New Roman" w:cs="Times New Roman"/>
          <w:color w:val="312049"/>
          <w:sz w:val="24"/>
          <w:szCs w:val="24"/>
          <w:lang w:val="en-US"/>
        </w:rPr>
        <w:t>iela</w:t>
      </w:r>
      <w:proofErr w:type="spellEnd"/>
      <w:r w:rsidRPr="00A832E5">
        <w:rPr>
          <w:rFonts w:ascii="Times New Roman" w:hAnsi="Times New Roman" w:cs="Times New Roman"/>
          <w:color w:val="312049"/>
          <w:sz w:val="24"/>
          <w:szCs w:val="24"/>
          <w:lang w:val="en-US"/>
        </w:rPr>
        <w:t xml:space="preserve"> 13, </w:t>
      </w:r>
      <w:proofErr w:type="spellStart"/>
      <w:r w:rsidRPr="00A832E5">
        <w:rPr>
          <w:rFonts w:ascii="Times New Roman" w:hAnsi="Times New Roman" w:cs="Times New Roman"/>
          <w:color w:val="312049"/>
          <w:sz w:val="24"/>
          <w:szCs w:val="24"/>
          <w:lang w:val="en-US"/>
        </w:rPr>
        <w:t>Rīga</w:t>
      </w:r>
      <w:proofErr w:type="spellEnd"/>
      <w:r w:rsidRPr="00A832E5">
        <w:rPr>
          <w:rFonts w:ascii="Times New Roman" w:hAnsi="Times New Roman" w:cs="Times New Roman"/>
          <w:color w:val="312049"/>
          <w:sz w:val="24"/>
          <w:szCs w:val="24"/>
          <w:lang w:val="en-US"/>
        </w:rPr>
        <w:t>, LV-1010</w:t>
      </w:r>
    </w:p>
    <w:p w14:paraId="352F5CCF" w14:textId="77777777" w:rsidR="00A832E5" w:rsidRPr="00A832E5" w:rsidRDefault="00A832E5" w:rsidP="00A832E5">
      <w:pPr>
        <w:spacing w:before="120" w:after="120"/>
        <w:ind w:right="-766"/>
        <w:rPr>
          <w:rFonts w:ascii="Times New Roman" w:hAnsi="Times New Roman" w:cs="Times New Roman"/>
          <w:sz w:val="24"/>
          <w:szCs w:val="24"/>
          <w:lang w:val="en-US"/>
        </w:rPr>
      </w:pPr>
      <w:r w:rsidRPr="00A832E5">
        <w:rPr>
          <w:rFonts w:ascii="Times New Roman" w:hAnsi="Times New Roman" w:cs="Times New Roman"/>
          <w:color w:val="312049"/>
          <w:sz w:val="24"/>
          <w:szCs w:val="24"/>
          <w:lang w:val="en-US"/>
        </w:rPr>
        <w:t xml:space="preserve">E-pasts: </w:t>
      </w:r>
      <w:hyperlink r:id="rId9" w:history="1">
        <w:r w:rsidRPr="00A832E5">
          <w:rPr>
            <w:rStyle w:val="Hipersaite"/>
            <w:rFonts w:ascii="Times New Roman" w:hAnsi="Times New Roman" w:cs="Times New Roman"/>
            <w:color w:val="0000FF"/>
            <w:sz w:val="24"/>
            <w:szCs w:val="24"/>
            <w:lang w:val="en-US"/>
          </w:rPr>
          <w:t>Artis@nvo.lv</w:t>
        </w:r>
      </w:hyperlink>
    </w:p>
    <w:p w14:paraId="75084830" w14:textId="77777777" w:rsidR="00A832E5" w:rsidRPr="00A832E5" w:rsidRDefault="00A832E5" w:rsidP="00A832E5">
      <w:pPr>
        <w:spacing w:before="120" w:after="120"/>
        <w:ind w:right="-766"/>
        <w:rPr>
          <w:rFonts w:ascii="Times New Roman" w:hAnsi="Times New Roman" w:cs="Times New Roman"/>
          <w:color w:val="312049"/>
          <w:sz w:val="24"/>
          <w:szCs w:val="24"/>
          <w:lang w:val="en-US"/>
        </w:rPr>
      </w:pPr>
      <w:proofErr w:type="spellStart"/>
      <w:r w:rsidRPr="00A832E5">
        <w:rPr>
          <w:rFonts w:ascii="Times New Roman" w:hAnsi="Times New Roman" w:cs="Times New Roman"/>
          <w:color w:val="333333"/>
          <w:sz w:val="24"/>
          <w:szCs w:val="24"/>
          <w:shd w:val="clear" w:color="auto" w:fill="FFFFFF"/>
          <w:lang w:val="en-US"/>
        </w:rPr>
        <w:t>Tālrunis</w:t>
      </w:r>
      <w:proofErr w:type="spellEnd"/>
      <w:r w:rsidRPr="00A832E5">
        <w:rPr>
          <w:rFonts w:ascii="Times New Roman" w:hAnsi="Times New Roman" w:cs="Times New Roman"/>
          <w:color w:val="333333"/>
          <w:sz w:val="24"/>
          <w:szCs w:val="24"/>
          <w:shd w:val="clear" w:color="auto" w:fill="FFFFFF"/>
          <w:lang w:val="en-US"/>
        </w:rPr>
        <w:t>: +371 29192777</w:t>
      </w:r>
    </w:p>
    <w:p w14:paraId="59C65538" w14:textId="77777777" w:rsidR="00A832E5" w:rsidRPr="00A832E5" w:rsidRDefault="00A832E5" w:rsidP="00A832E5">
      <w:pPr>
        <w:spacing w:before="120" w:after="120"/>
        <w:ind w:right="-766"/>
        <w:rPr>
          <w:rFonts w:ascii="Times New Roman" w:hAnsi="Times New Roman" w:cs="Times New Roman"/>
          <w:color w:val="312049"/>
          <w:sz w:val="24"/>
          <w:szCs w:val="24"/>
          <w:lang w:val="en-US"/>
        </w:rPr>
      </w:pPr>
      <w:hyperlink r:id="rId10" w:tgtFrame="_blank" w:tooltip="http://www.nvo.lv" w:history="1">
        <w:r w:rsidRPr="00A832E5">
          <w:rPr>
            <w:rStyle w:val="Hipersaite"/>
            <w:rFonts w:ascii="Times New Roman" w:hAnsi="Times New Roman" w:cs="Times New Roman"/>
            <w:color w:val="312049"/>
            <w:sz w:val="24"/>
            <w:szCs w:val="24"/>
            <w:lang w:val="en-US"/>
          </w:rPr>
          <w:t>www.nvo.lv</w:t>
        </w:r>
      </w:hyperlink>
    </w:p>
    <w:p w14:paraId="28C021E2" w14:textId="6BB92A09" w:rsidR="00A832E5" w:rsidRPr="00A832E5" w:rsidRDefault="00A832E5" w:rsidP="00A832E5">
      <w:pPr>
        <w:ind w:right="-766"/>
        <w:rPr>
          <w:rFonts w:ascii="Times New Roman" w:hAnsi="Times New Roman" w:cs="Times New Roman"/>
          <w:sz w:val="24"/>
          <w:szCs w:val="24"/>
          <w:lang w:val="en-US"/>
        </w:rPr>
      </w:pPr>
      <w:r w:rsidRPr="00A832E5">
        <w:rPr>
          <w:rFonts w:ascii="Times New Roman" w:hAnsi="Times New Roman" w:cs="Times New Roman"/>
          <w:noProof/>
          <w:color w:val="1F497D"/>
          <w:sz w:val="24"/>
          <w:szCs w:val="24"/>
          <w:lang w:val="en-US"/>
        </w:rPr>
        <w:drawing>
          <wp:inline distT="0" distB="0" distL="0" distR="0" wp14:anchorId="2FF8A7E5" wp14:editId="05BAD63A">
            <wp:extent cx="1997710" cy="1009650"/>
            <wp:effectExtent l="0" t="0" r="254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1997710" cy="1009650"/>
                    </a:xfrm>
                    <a:prstGeom prst="rect">
                      <a:avLst/>
                    </a:prstGeom>
                    <a:noFill/>
                    <a:ln>
                      <a:noFill/>
                    </a:ln>
                  </pic:spPr>
                </pic:pic>
              </a:graphicData>
            </a:graphic>
          </wp:inline>
        </w:drawing>
      </w:r>
    </w:p>
    <w:p w14:paraId="3403CAF1" w14:textId="77777777" w:rsidR="00752DB6" w:rsidRPr="00A832E5" w:rsidRDefault="00752DB6" w:rsidP="00A832E5">
      <w:pPr>
        <w:ind w:right="-766"/>
        <w:rPr>
          <w:rFonts w:ascii="Times New Roman" w:hAnsi="Times New Roman" w:cs="Times New Roman"/>
          <w:sz w:val="24"/>
          <w:szCs w:val="24"/>
        </w:rPr>
      </w:pPr>
    </w:p>
    <w:sectPr w:rsidR="00752DB6" w:rsidRPr="00A832E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32E5"/>
    <w:rsid w:val="00752DB6"/>
    <w:rsid w:val="00A832E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243497"/>
  <w15:chartTrackingRefBased/>
  <w15:docId w15:val="{940C6CE6-E235-4BDD-A707-F15F3A8EC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832E5"/>
    <w:pPr>
      <w:spacing w:after="0" w:line="240" w:lineRule="auto"/>
    </w:pPr>
    <w:rPr>
      <w:rFonts w:ascii="Calibri" w:hAnsi="Calibri" w:cs="Calibri"/>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A832E5"/>
    <w:rPr>
      <w:color w:val="0563C1"/>
      <w:u w:val="single"/>
    </w:rPr>
  </w:style>
  <w:style w:type="character" w:styleId="Izteiksmgs">
    <w:name w:val="Strong"/>
    <w:basedOn w:val="Noklusjumarindkopasfonts"/>
    <w:uiPriority w:val="22"/>
    <w:qFormat/>
    <w:rsid w:val="00A832E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7126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vo.lv/uploads/tm_atzinums_bnl_25052022.pdf"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tapportals.mk.gov.lv/legal_acts/9e5fe25e-532b-46cb-ae03-97a954a33249" TargetMode="External"/><Relationship Id="rId12" Type="http://schemas.openxmlformats.org/officeDocument/2006/relationships/image" Target="cid:image001.png@01D8C906.5DB1317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pasts@mk.gov.lv" TargetMode="External"/><Relationship Id="rId11" Type="http://schemas.openxmlformats.org/officeDocument/2006/relationships/image" Target="media/image1.png"/><Relationship Id="rId5" Type="http://schemas.openxmlformats.org/officeDocument/2006/relationships/hyperlink" Target="mailto:Gvido.Dzenis@mk.gov.lv" TargetMode="External"/><Relationship Id="rId10" Type="http://schemas.openxmlformats.org/officeDocument/2006/relationships/hyperlink" Target="http://www.nvo.lv/" TargetMode="External"/><Relationship Id="rId4" Type="http://schemas.openxmlformats.org/officeDocument/2006/relationships/hyperlink" Target="mailto:alianse@nvo.lv" TargetMode="External"/><Relationship Id="rId9" Type="http://schemas.openxmlformats.org/officeDocument/2006/relationships/hyperlink" Target="mailto:Artis@nvo.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2155</Words>
  <Characters>1229</Characters>
  <Application>Microsoft Office Word</Application>
  <DocSecurity>0</DocSecurity>
  <Lines>10</Lines>
  <Paragraphs>6</Paragraphs>
  <ScaleCrop>false</ScaleCrop>
  <Company/>
  <LinksUpToDate>false</LinksUpToDate>
  <CharactersWithSpaces>3378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Agnese Sermā</dc:creator>
  <cp:keywords/>
  <dc:description/>
  <cp:lastModifiedBy>Agnese Sermā</cp:lastModifiedBy>
  <cp:revision>1</cp:revision>
  <dcterms:created xsi:type="dcterms:W3CDTF">2022-09-20T05:52:00Z</dcterms:created>
  <dcterms:modified xsi:type="dcterms:W3CDTF">2022-09-20T05:53:00Z</dcterms:modified>
</cp:coreProperties>
</file>