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23-TA-3226: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“Jaunrēdnieki–1” daļas Kandavas pagastā, Tukuma novadā, pirkšanu  Abavas tilta pārbūves projekta īstenošanai uz valsts vietējā autoceļa V1474 “Plosti - Pūces” 0,10. km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2.2. izdevumus, kas saistīti ar šā rīkojuma </w:t>
            </w:r>
            <w:r w:rsidR="00000000" w:rsidRPr="00000000" w:rsidDel="00000000">
              <w:rPr>
                <w:rtl w:val="0"/>
              </w:rPr>
              <w:t xml:space="preserve">1. </w:t>
            </w:r>
            <w:r w:rsidR="00000000" w:rsidRPr="00000000" w:rsidDel="00000000">
              <w:rPr>
                <w:rtl w:val="0"/>
              </w:rPr>
              <w:t xml:space="preserve">punktā</w:t>
            </w:r>
            <w:r w:rsidR="00000000" w:rsidRPr="00000000" w:rsidDel="00000000">
              <w:rPr>
                <w:rtl w:val="0"/>
              </w:rPr>
              <w:t xml:space="preserve"> minētā nekustamā īpašuma daļas pirkšanu, segt no Satiksmes ministrijas budžeta programmas 23.00.00 "Valsts autoceļu fonds" apakšprogrammā 23.06.00 "Valsts autoceļu uzturēšana un atjaunošana" 2023. gadam paredzētajiem līdzekļiem;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MK rīkojuma projekts tiks izskatīts MK sēdē 2024.gadā, aicinām attiecīgi precizēt rīkojuma projekta 2.2. un 2.3. apakšpunktu un anotācijas 3.sadaļā sniegto informāciju.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23-TA-3226</w:t>
    </w:r>
    <w:r>
      <w:br/>
    </w:r>
    <w:r w:rsidR="00000000" w:rsidRPr="00000000" w:rsidDel="00000000">
      <w:rPr>
        <w:rtl w:val="0"/>
      </w:rPr>
      <w:t xml:space="preserve">Izdrukāts 03.01.2024. 08.53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23-TA-3226</w:t>
    </w:r>
    <w:r>
      <w:br/>
    </w:r>
    <w:r w:rsidR="00000000" w:rsidRPr="00000000" w:rsidDel="00000000">
      <w:rPr>
        <w:rtl w:val="0"/>
      </w:rPr>
      <w:t xml:space="preserve">Izdrukāts 03.01.2024. 08.53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