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Latvijas prezidentūras Eiropas Savienības Padomē sekretariāts (turpmāk – sekretariāts) ir ārlietu ministra pakļautībā esoša tiešās pārvaldes iestāde. Ārlietu ministrs sekretariāta pakļautību īsteno ar Ārlietu ministrijas starpniecību.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to, ka atbilstoši Valsts iestāžu juridisko dienestu vadītāju 2024. gada 5. septembra sanāksmes protokola Nr. 2 3. § 1. punktā nolemtajam un pievienotajā materiālā norādītajam </w:t>
            </w:r>
            <w:r w:rsidR="00000000" w:rsidRPr="00000000" w:rsidDel="00000000">
              <w:rPr>
                <w:u w:val="single"/>
                <w:rtl w:val="0"/>
              </w:rPr>
              <w:t xml:space="preserve">to, vai ministrs padotību īsteno tieši vai ar iestādes starpniecību (Valsts pārvaldes iekārtas likuma 7. panta otrās daļas otrais teikums) tiešās pārvaldes iestādes nolikumā neraksta, atstāj ministra paša ziņā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lūdzam svītrot projekta 1. punkta otro teikumu.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