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25-TA-1988: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Kritiskās infrastruktūras apzināšanas, darbības nepārtrauktības, drošības un noturības pasākumu plānošanas, īstenošanas un incidentu paziņošanas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atbilstoši nozares specifikai nosaka robežvērtības, kuras piemērojamas kritisko infrastruktūru būtiski traucējošās ietekmes noteikšanai saskaņā ar šo noteikumu </w:t>
            </w:r>
            <w:r w:rsidR="00000000" w:rsidRPr="00000000" w:rsidDel="00000000">
              <w:rPr>
                <w:rtl w:val="0"/>
              </w:rPr>
              <w:t xml:space="preserve">13. </w:t>
            </w:r>
            <w:r w:rsidR="00000000" w:rsidRPr="00000000" w:rsidDel="00000000">
              <w:rPr>
                <w:rtl w:val="0"/>
              </w:rPr>
              <w:t xml:space="preserve">punktu</w:t>
            </w:r>
            <w:r w:rsidR="00000000" w:rsidRPr="00000000" w:rsidDel="00000000">
              <w:rPr>
                <w:rtl w:val="0"/>
              </w:rPr>
              <w:t xml:space="preserve">, un informē par tām Iekšlietu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projekta  14.1. apakšpunktā  noteikto nozares ministriju pienākumu informēt Iekšlietu ministriju par noteiktajām robežvērtībām un 18.3.3. apakšpunktā noteikto Iekšlietu ministrijas pienākumu mēneša laikā pēc kritiskās infrastruktūras kopuma apstiprināšanas  iesnieg Eiropas Komisijai, informāciju par visām robežvērtībām, ko piemēro kritērijiem, kas noteikti  noteikumu 13. punktā, Klimata un enerģētikas ministrija rosina papildināt Noslēguma jautājumus ar jaunu punktu, paredzot termiņu, kādā nozares ministrijām jāinformē Iekšlietu ministrija par noteiktajām robežvērtībām, kuras piemērojamas kritisko infrastruktūru būtiski traucējošās ietekmes noteikšanai.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25-TA-1988</w:t>
    </w:r>
    <w:r>
      <w:br/>
    </w:r>
    <w:r w:rsidR="00000000" w:rsidRPr="00000000" w:rsidDel="00000000">
      <w:rPr>
        <w:rtl w:val="0"/>
      </w:rPr>
      <w:t xml:space="preserve">Izdrukāts 06.01.2026. 15.00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25-TA-1988</w:t>
    </w:r>
    <w:r>
      <w:br/>
    </w:r>
    <w:r w:rsidR="00000000" w:rsidRPr="00000000" w:rsidDel="00000000">
      <w:rPr>
        <w:rtl w:val="0"/>
      </w:rPr>
      <w:t xml:space="preserve">Izdrukāts 06.01.2026. 15.00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Atzinumi_25-TA-1988.docx</dc:title>
</cp:coreProperties>
</file>

<file path=docProps/custom.xml><?xml version="1.0" encoding="utf-8"?>
<Properties xmlns="http://schemas.openxmlformats.org/officeDocument/2006/custom-properties" xmlns:vt="http://schemas.openxmlformats.org/officeDocument/2006/docPropsVTypes"/>
</file>