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Bāriņtiesu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12.02.2025. 20.31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12.02.2025. 20.31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