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E7B" w:rsidRDefault="00BD3E7B" w:rsidP="00BD3E7B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Jānis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Hermanis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&lt;Janis.Hermanis@lddk.lv&gt;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pirmdiena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30.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augusts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12:23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Jeļena Kuhaļska &lt;jelena.kuhalska@fm.gov.lv&gt;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LDDK &lt;lddk@lddk.lv&gt;; LDDK &lt;lddk@lddk.lv&gt;; Inese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Olafsone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&lt;inese.olafsone@lddk.lv&gt;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FW: 5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dienu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saskaņošanai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pēc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starpinstitūciju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sanāksmes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precizētais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likumprojekts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Grozījumi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Pievienotās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vērtības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nodokļa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likumā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>" (VSS-448)</w:t>
      </w:r>
    </w:p>
    <w:p w:rsidR="00BD3E7B" w:rsidRDefault="00BD3E7B" w:rsidP="00BD3E7B"/>
    <w:p w:rsidR="00BD3E7B" w:rsidRDefault="00BD3E7B" w:rsidP="00BD3E7B">
      <w:pPr>
        <w:rPr>
          <w:rFonts w:ascii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color w:val="000000"/>
          <w:sz w:val="22"/>
          <w:szCs w:val="22"/>
        </w:rPr>
        <w:t>Labdien!</w:t>
      </w:r>
    </w:p>
    <w:p w:rsidR="00BD3E7B" w:rsidRDefault="00BD3E7B" w:rsidP="00BD3E7B">
      <w:pPr>
        <w:rPr>
          <w:rFonts w:ascii="Calibri" w:hAnsi="Calibri" w:cs="Calibri"/>
          <w:color w:val="000000"/>
          <w:sz w:val="22"/>
          <w:szCs w:val="22"/>
        </w:rPr>
      </w:pPr>
    </w:p>
    <w:p w:rsidR="00BD3E7B" w:rsidRDefault="00BD3E7B" w:rsidP="00BD3E7B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Latvijas Darba devēju konfederācija (LDDK) ir iepazinusies ar Finanšu ministrijas precizēto likumprojektu “Grozījumi Pievienotās vērtības nodokļa likumā” (VSS-448), tā anotāciju un izziņu par atzinumos sniegtajiem iebildumiem, un </w:t>
      </w:r>
      <w:r>
        <w:rPr>
          <w:rFonts w:ascii="Calibri" w:hAnsi="Calibri" w:cs="Calibri"/>
          <w:color w:val="000000"/>
          <w:sz w:val="22"/>
          <w:szCs w:val="22"/>
          <w:u w:val="single"/>
        </w:rPr>
        <w:t>saskaņo tos bez iebildumiem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:rsidR="00BD3E7B" w:rsidRDefault="00BD3E7B" w:rsidP="00BD3E7B">
      <w:pPr>
        <w:rPr>
          <w:rFonts w:ascii="Calibri" w:hAnsi="Calibri" w:cs="Calibri"/>
          <w:color w:val="000000"/>
        </w:rPr>
      </w:pPr>
    </w:p>
    <w:p w:rsidR="00BD3E7B" w:rsidRDefault="00BD3E7B" w:rsidP="00BD3E7B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Ar cieņu</w:t>
      </w:r>
      <w:r>
        <w:rPr>
          <w:rFonts w:ascii="Calibri" w:hAnsi="Calibri" w:cs="Calibri"/>
          <w:color w:val="1F497D"/>
          <w:sz w:val="22"/>
          <w:szCs w:val="22"/>
        </w:rPr>
        <w:br/>
      </w:r>
      <w:r>
        <w:rPr>
          <w:rFonts w:ascii="Calibri" w:hAnsi="Calibri" w:cs="Calibri"/>
          <w:b/>
          <w:bCs/>
          <w:color w:val="1F4E79"/>
          <w:sz w:val="22"/>
          <w:szCs w:val="22"/>
        </w:rPr>
        <w:t>Jānis Hermanis</w:t>
      </w:r>
      <w:r>
        <w:rPr>
          <w:rFonts w:ascii="Calibri" w:hAnsi="Calibri" w:cs="Calibri"/>
          <w:color w:val="1F4E79"/>
          <w:sz w:val="22"/>
          <w:szCs w:val="22"/>
        </w:rPr>
        <w:br/>
      </w:r>
      <w:r>
        <w:rPr>
          <w:rFonts w:ascii="Calibri" w:hAnsi="Calibri" w:cs="Calibri"/>
          <w:color w:val="1F497D"/>
          <w:sz w:val="22"/>
          <w:szCs w:val="22"/>
        </w:rPr>
        <w:t xml:space="preserve">finanšu un nodokļu eksperts </w:t>
      </w:r>
    </w:p>
    <w:p w:rsidR="00BD3E7B" w:rsidRDefault="00BD3E7B" w:rsidP="00BD3E7B">
      <w:pPr>
        <w:rPr>
          <w:rFonts w:ascii="Calibri" w:hAnsi="Calibri" w:cs="Calibri"/>
          <w:color w:val="1F497D"/>
          <w:sz w:val="22"/>
          <w:szCs w:val="22"/>
          <w:lang w:eastAsia="en-US"/>
        </w:rPr>
      </w:pPr>
      <w:r>
        <w:rPr>
          <w:rFonts w:ascii="Calibri" w:hAnsi="Calibri" w:cs="Calibri"/>
          <w:noProof/>
          <w:color w:val="1F497D"/>
          <w:sz w:val="22"/>
          <w:szCs w:val="22"/>
        </w:rPr>
        <w:drawing>
          <wp:inline distT="0" distB="0" distL="0" distR="0">
            <wp:extent cx="1585595" cy="612775"/>
            <wp:effectExtent l="0" t="0" r="0" b="0"/>
            <wp:docPr id="1" name="Picture 1" descr="cid:image003.png@01D51D0C.0F164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D51D0C.0F164B3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E7B" w:rsidRDefault="00BD3E7B" w:rsidP="00BD3E7B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Adrese: Raiņa bulvāris 4, 2.st., Rīga, LV - 1050</w:t>
      </w:r>
    </w:p>
    <w:p w:rsidR="00BD3E7B" w:rsidRDefault="00BD3E7B" w:rsidP="00BD3E7B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</w:rPr>
        <w:t>Tālr.: 67225162</w:t>
      </w:r>
    </w:p>
    <w:p w:rsidR="00BD3E7B" w:rsidRDefault="00BD3E7B" w:rsidP="00BD3E7B">
      <w:pPr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t xml:space="preserve">E-pasts: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</w:rPr>
          <w:t>janis.hermanis@lddk.lv</w:t>
        </w:r>
      </w:hyperlink>
    </w:p>
    <w:p w:rsidR="00BD3E7B" w:rsidRDefault="00BD3E7B" w:rsidP="00BD3E7B">
      <w:pPr>
        <w:rPr>
          <w:rFonts w:ascii="Calibri" w:hAnsi="Calibri" w:cs="Calibri"/>
          <w:color w:val="1F497D"/>
          <w:sz w:val="22"/>
          <w:szCs w:val="22"/>
          <w:lang w:eastAsia="en-US"/>
        </w:rPr>
      </w:pPr>
    </w:p>
    <w:p w:rsidR="006F0B2B" w:rsidRDefault="006F0B2B">
      <w:bookmarkStart w:id="0" w:name="_GoBack"/>
      <w:bookmarkEnd w:id="0"/>
    </w:p>
    <w:sectPr w:rsidR="006F0B2B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E7B" w:rsidRDefault="00BD3E7B" w:rsidP="00BD3E7B">
      <w:r>
        <w:separator/>
      </w:r>
    </w:p>
  </w:endnote>
  <w:endnote w:type="continuationSeparator" w:id="0">
    <w:p w:rsidR="00BD3E7B" w:rsidRDefault="00BD3E7B" w:rsidP="00BD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E7B" w:rsidRPr="00BD3E7B" w:rsidRDefault="00BD3E7B">
    <w:pPr>
      <w:pStyle w:val="Footer"/>
      <w:rPr>
        <w:sz w:val="20"/>
      </w:rPr>
    </w:pPr>
    <w:r w:rsidRPr="00BD3E7B">
      <w:rPr>
        <w:sz w:val="20"/>
      </w:rPr>
      <w:t>LLDKAtz_300821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E7B" w:rsidRDefault="00BD3E7B" w:rsidP="00BD3E7B">
      <w:r>
        <w:separator/>
      </w:r>
    </w:p>
  </w:footnote>
  <w:footnote w:type="continuationSeparator" w:id="0">
    <w:p w:rsidR="00BD3E7B" w:rsidRDefault="00BD3E7B" w:rsidP="00BD3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7B"/>
    <w:rsid w:val="006F0B2B"/>
    <w:rsid w:val="00BD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5D77"/>
  <w15:chartTrackingRefBased/>
  <w15:docId w15:val="{0E6340AD-CAF9-4AFA-9FAA-82B1D584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E7B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E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3E7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E7B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BD3E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E7B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79D99.C95DBE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anis.hermanis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5673A-9AB5-4A8D-8DED-7BD94FD7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539</Words>
  <Characters>308</Characters>
  <Application>Microsoft Office Word</Application>
  <DocSecurity>0</DocSecurity>
  <Lines>2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Kuhaļska</dc:creator>
  <cp:keywords/>
  <dc:description/>
  <cp:lastModifiedBy>Jeļena Kuhaļska</cp:lastModifiedBy>
  <cp:revision>1</cp:revision>
  <dcterms:created xsi:type="dcterms:W3CDTF">2021-08-30T09:35:00Z</dcterms:created>
  <dcterms:modified xsi:type="dcterms:W3CDTF">2021-08-30T09:37:00Z</dcterms:modified>
</cp:coreProperties>
</file>