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4.07.2025.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4.07.2025.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