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26-TA-1743: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likumprojektu “Grozījumi Teritorijas attīstības plānošanas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(Grozījumi Teritorijas attīstības plānošanas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nosūta Saeimas Valsts pārvaldes un pašvaldības komisijai (turpmāk – komisija) izvērtēšanai priekšlikumus likumprojektam "Grozījumi Teritorijas attīstības plānošanas likumā" (1162/Lp14) (turpmāk – priekšlikumi), kas pievienoti šīs vēstules pielikumā un sagatavoti, lai pilnveidotu teritorijas attīstības plānojuma tiesiskuma izvērtēšanas mehānismu un lēmumu pieņemšanas kārtību jautājumos par teritorijas plānojuma vai lokālplānojuma darbības apturēšanu, un aicina komisiju, ja tā atbalsta priekšlikumus, virzīt tos kā komisijas priekšlikumus likumprojekta "Grozījumi Teritorijas attīstības plānošanas likumā" (1162/Lp14) izskatīšanai otrajā lasījumā.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Teritorijas attīstības plānošanas likuma (turpmāk – TAPL) 26. un 27. pants paredz, ka par teritorijas attīstības plānošanu atbildīgais ministrs (turpmāk – ministrs) pēc savas iniciatīvas vai, izvērtējot personas iesniegumu, var apturēt pašvaldības saistošos noteikumus, ar kuriem apstiprināts teritorijas plānojums vai lokālplānojums, ja pēc to stāšanās spēkā tiek konstatēti izstrādes procedūras pārkāpumi vai neatbilstība normatīvo aktu prasībām. Ņemot vērā, ka šāds lēmums būtiski ietekmē pašvaldības autonomiju un var skart plaša personu loka tiesības, ir pamatoti, ka to pieņemtu Ministru kabinets kā koleģiāla institūcija. Ievērojot minēto, ar priekšlikumiem paredzēts pilnveidot TAPL 26. un 27. pantā noteikto regulējumu, paredzot, ka jautājumu par teritorijas plānojuma vai lokālplānojuma darbības apturēšanu gadījumos, kad konstatēti izstrādes procedūras pārkāpumi vai neatbilstība normatīvo aktu prasībām, izskata un lēmumu pieņem Ministru kabinets. Vienlaikus tiek saglabāts TAPL 27. pantā noteiktais mehānisms, kas nodrošina personu tiesības iesniegt iesniegumu par teritorijas plānojumu vai lokālplānojumu.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Priekšlikumu īstenošanai būs nepieciešams izdarīt attiecīgus grozījumus Ministru kabineta 2014. gada 14. oktobra noteikumos Nr. 628 "Noteikumi par pašvaldību teritorijas attīstības plānošanas dokumentiem", precizējot teritorijas plānojumu un lokālplānojumu izstrādes un izvērtēšanas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pielikumā pievienots likumprojekts "Grozījumi Teritorijas attīstības plānošanas likumā" (turpmāk – likumprojekts), kurā ietvertie grozījumi paredz, ka lēmumu par teritorijas plānojuma vai lokālplānojuma darbības apturēšanu pieņems Ministru kabinets, nevis par teritorijas attīstības plānošanu atbildīgais ministrs. Tieslietu ministrija konceptuāli atbalsta, ka konkrēto lēmumu varētu pieņemt Ministru kabinets, vienlaikus lūdzam likumprojektā novērst turpmāk minētos trūkumus: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5. pantā ietvertā Teritorijas attīstības plānošanas likuma (turpmāk – Likums) 26.</w:t>
            </w:r>
            <w:r w:rsidR="00000000" w:rsidRPr="00000000" w:rsidDel="00000000">
              <w:rPr>
                <w:vertAlign w:val="superscript"/>
                <w:rtl w:val="0"/>
              </w:rPr>
              <w:t xml:space="preserve">1</w:t>
            </w:r>
            <w:r w:rsidR="00000000" w:rsidRPr="00000000" w:rsidDel="00000000">
              <w:rPr>
                <w:rtl w:val="0"/>
              </w:rPr>
              <w:t xml:space="preserve"> panta pirmā daļa paredz, ka, ja konstatēti vietējās pašvaldības teritorijas plānojuma vai lokālplānojuma izstrādes procedūras pārkāpumi vai neatbilstība normatīvo aktu prasībām, par teritorijas attīstības plānošanu atbildīgā ministrija iesniedz Ministru kabinetam jautājumu par teritorijas plānojuma vai lokālplānojuma darbības apturēšanu pilnībā vai daļā. Savukārt Likuma 26. panta pirmā daļa paredz, ka, ja konstatēti vietējās pašvaldības teritorijas plānojuma vai lokālplānojuma izstrādes procedūras pārkāpumi vai neatbilstība normatīvo aktu prasībām, par teritorijas attīstības plānošanu atbildīgais ministrs </w:t>
            </w:r>
            <w:r w:rsidR="00000000" w:rsidRPr="00000000" w:rsidDel="00000000">
              <w:rPr>
                <w:u w:val="single"/>
                <w:rtl w:val="0"/>
              </w:rPr>
              <w:t xml:space="preserve">ne vēlāk kā sešu mēnešu laikā pēc vietējās pašvaldības teritorijas plānojuma vai lokālplānojuma stāšanās spēkā</w:t>
            </w:r>
            <w:r w:rsidR="00000000" w:rsidRPr="00000000" w:rsidDel="00000000">
              <w:rPr>
                <w:rtl w:val="0"/>
              </w:rPr>
              <w:t xml:space="preserve"> izdod rīkojumu apturēt saistošos noteikumus, ar kuriem apstiprināts teritorijas plānojums vai lokālplānojums, vai šo saistošo noteikumu daļu. Proti, šobrīd Likumā ir paredzēts, ka lēmumu par teritorijas plānojuma vai lokālplānojuma darbības apturēšanu var pieņemt ne vēlāk kā sešu mēnešu laikā pēc to stāšanās spēkā, savukārt likumprojektā nav paredzēts nekāds termiņa ierobežojums šāda lēmuma pieņemšanai. Lai gan pašvaldība, gan privātpersonas varētu plānot savu rīcību atbilstoši spēkā esošajam teritorijas plānojumam un lokālplānojumam, nav pieļaujams, ka par to darbības apturēšanu varētu lemt neierobežotā laikā pēc to pieņemšanas. Ievērojot minēto, lūdzam papildināt likumprojekta 5. pantā ietverto Likuma 26.</w:t>
            </w:r>
            <w:r w:rsidR="00000000" w:rsidRPr="00000000" w:rsidDel="00000000">
              <w:rPr>
                <w:vertAlign w:val="superscript"/>
                <w:rtl w:val="0"/>
              </w:rPr>
              <w:t xml:space="preserve">1</w:t>
            </w:r>
            <w:r w:rsidR="00000000" w:rsidRPr="00000000" w:rsidDel="00000000">
              <w:rPr>
                <w:rtl w:val="0"/>
              </w:rPr>
              <w:t xml:space="preserve"> panta pirmo daļu ar termiņu, kādā var tikt pieņemts lēmums par teritorijas plānojuma vai lokālplānojuma darbības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5. pantā ietvertā Likuma 26.</w:t>
            </w:r>
            <w:r w:rsidR="00000000" w:rsidRPr="00000000" w:rsidDel="00000000">
              <w:rPr>
                <w:vertAlign w:val="superscript"/>
                <w:rtl w:val="0"/>
              </w:rPr>
              <w:t xml:space="preserve">1</w:t>
            </w:r>
            <w:r w:rsidR="00000000" w:rsidRPr="00000000" w:rsidDel="00000000">
              <w:rPr>
                <w:rtl w:val="0"/>
              </w:rPr>
              <w:t xml:space="preserve"> panta otrā daļa paredz, ka Ministru kabinets pieņem lēmumu par atteikumu apturēt teritorijas plānojuma vai lokālplānojuma darbību. Vēršam uzmanību uz to, ka gadījumā, ja Viedās administrācijas un reģionālās attīstības ministrija nav konstatējusi nepieciešamību apturēt teritorijas plānojuma vai lokālplānojuma darbību, attiecīgais jautājums lēmuma pieņemšanai Ministru kabinetam virzīts netiks. Savukārt, ja ir konstatēta nepieciešamība apturēt teritorijas plānojuma vai lokālplānojuma darbību un attiecīga lēmuma projekts iesniegts Ministru kabinetā, Ministru kabinets lems par šāda lēmuma pieņemšanu vai tā noraidīšanu, ja Ministru kabinets uzskatīs, ka nav nepieciešams apturēt teritorijas plānojuma vai lokālplānojuma darbību, nevis par atteikumu apturēt teritorijas plānojuma vai lokālplānojuma darbību. Tādējādi lūdzam precizēt likumprojekta 5. pantā ietverto Likuma 26.</w:t>
            </w:r>
            <w:r w:rsidR="00000000" w:rsidRPr="00000000" w:rsidDel="00000000">
              <w:rPr>
                <w:vertAlign w:val="superscript"/>
                <w:rtl w:val="0"/>
              </w:rPr>
              <w:t xml:space="preserve">1</w:t>
            </w:r>
            <w:r w:rsidR="00000000" w:rsidRPr="00000000" w:rsidDel="00000000">
              <w:rPr>
                <w:rtl w:val="0"/>
              </w:rPr>
              <w:t xml:space="preserve"> panta otro daļu, paredzot, ka Ministru kabinets lemj par teritorijas plānojuma vai lokālplānojuma darbības apturēšanu pilnībā vai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likumprojekta 5. pantā ietvertā Likuma 26.</w:t>
            </w:r>
            <w:r w:rsidR="00000000" w:rsidRPr="00000000" w:rsidDel="00000000">
              <w:rPr>
                <w:vertAlign w:val="superscript"/>
                <w:rtl w:val="0"/>
              </w:rPr>
              <w:t xml:space="preserve">1</w:t>
            </w:r>
            <w:r w:rsidR="00000000" w:rsidRPr="00000000" w:rsidDel="00000000">
              <w:rPr>
                <w:rtl w:val="0"/>
              </w:rPr>
              <w:t xml:space="preserve"> panta trešā daļa paredz, ka Ministru kabineta lēmums aptur teritorijas plānojuma vai lokālplānojuma darbību lēmumā norādītajā apjomā līdz dienai, kad stājas spēkā pašvaldības domes lēmums par saistošo noteikumu vai to daļas atcelšanu vai Satversmes tiesas spriedums. Savukārt no likumprojekta 5. pantā ietvertās Likuma 26.</w:t>
            </w:r>
            <w:r w:rsidR="00000000" w:rsidRPr="00000000" w:rsidDel="00000000">
              <w:rPr>
                <w:vertAlign w:val="superscript"/>
                <w:rtl w:val="0"/>
              </w:rPr>
              <w:t xml:space="preserve">1</w:t>
            </w:r>
            <w:r w:rsidR="00000000" w:rsidRPr="00000000" w:rsidDel="00000000">
              <w:rPr>
                <w:rtl w:val="0"/>
              </w:rPr>
              <w:t xml:space="preserve"> panta ceturtās daļas izriet, ka saistošie noteikumi, ar kuriem apstiprināts teritorijas plānojums vai lokālplānojums, nav piemērojami līdz dienai, kad Ministru kabinets ir lēmis par teritorijas plānojuma vai lokālplānojuma darbības apturēšanu. Likumprojektā nav paredzēts, ka saistošie noteikumi, ar kuriem apstiprināts teritorijas plānojums vai lokālplānojums, nav piemērojami līdz Ministru kabineta lēmuma pieņemšanai, jo likumprojektā nav paredzēts, ka Viedās administrācijas un reģionālās attīstības ministrija informētu pašvaldību par to, ka saistošie noteikumi nav piemērojami. Likumprojektā arī nav paredzēts, ka ministrija informē pašvaldību par to, ka tiek vērtēta tās teritorijas plānojuma vai lokālplānojuma atbilstība normatīvajiem aktiem, tādējādi pašvaldība nemaz nevar uzzināt par to, ka tās saistošie noteikumi varētu nebūt piemērojami. Ievērojot minēto, lūdzam izvērtēt nepieciešamību papildināt likumprojektu ar attiecīgu regulējumu vai precizēt likumprojekta 5. pantā ietverto Likuma 26.</w:t>
            </w:r>
            <w:r w:rsidR="00000000" w:rsidRPr="00000000" w:rsidDel="00000000">
              <w:rPr>
                <w:vertAlign w:val="superscript"/>
                <w:rtl w:val="0"/>
              </w:rPr>
              <w:t xml:space="preserve">1</w:t>
            </w:r>
            <w:r w:rsidR="00000000" w:rsidRPr="00000000" w:rsidDel="00000000">
              <w:rPr>
                <w:rtl w:val="0"/>
              </w:rPr>
              <w:t xml:space="preserve"> panta piekto daļu, nenorādot to, ka līdz Ministru kabineta lēmuma pieņemšanai saistošie noteikumi nebija piemērojami;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likumprojekta 5. pantā ietvertā Likuma 26.</w:t>
            </w:r>
            <w:r w:rsidR="00000000" w:rsidRPr="00000000" w:rsidDel="00000000">
              <w:rPr>
                <w:vertAlign w:val="superscript"/>
                <w:rtl w:val="0"/>
              </w:rPr>
              <w:t xml:space="preserve">1</w:t>
            </w:r>
            <w:r w:rsidR="00000000" w:rsidRPr="00000000" w:rsidDel="00000000">
              <w:rPr>
                <w:rtl w:val="0"/>
              </w:rPr>
              <w:t xml:space="preserve"> panta trešā daļa paredz, ka Ministru kabineta lēmums aptur teritorijas plānojuma vai lokālplānojuma darbību lēmumā norādītajā apjomā līdz dienai, kad stājas spēkā pašvaldības domes lēmums par saistošo noteikumu vai to daļas atcelšanu. Vēršam uzmanību uz to, ka Likuma 26. panta otrā daļa paredz, ka, ja viedās administrācijas un reģionālās attīstības ministrs ir izdevis Likuma 26. panta pirmajā daļā un Likuma 27. panta trešajā daļā minēto rīkojumu, vietējās pašvaldības domes priekšsēdētājs divu nedēļu laikā pēc rīkojuma spēkā stāšanās sasauc pašvaldības domes ārkārtas sēdi, kurā dome lemj par saistošo noteikumu vai to daļas atcelšanu vai par pieteikuma iesniegšanu Satversmes tiesā. Likumprojektā šāds regulējums ietverts nav. Lai pašvaldībai būtu skaidrs, kāda ir tās rīcība pēc lēmuma par teritorijas plānojuma vai lokālplānojuma darbības apturēšanu spēkā stāšanās, lūdzam ar attiecīgu regulējumu papildināt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ievērojot iepriekš minēto par likumprojekta 5. pantā ietverto Likuma 26.</w:t>
            </w:r>
            <w:r w:rsidR="00000000" w:rsidRPr="00000000" w:rsidDel="00000000">
              <w:rPr>
                <w:vertAlign w:val="superscript"/>
                <w:rtl w:val="0"/>
              </w:rPr>
              <w:t xml:space="preserve">1</w:t>
            </w:r>
            <w:r w:rsidR="00000000" w:rsidRPr="00000000" w:rsidDel="00000000">
              <w:rPr>
                <w:rtl w:val="0"/>
              </w:rPr>
              <w:t xml:space="preserve"> panta otro daļu, lūdzam izslēgt likumprojekta 5. pantā ietverto Likuma 26.</w:t>
            </w:r>
            <w:r w:rsidR="00000000" w:rsidRPr="00000000" w:rsidDel="00000000">
              <w:rPr>
                <w:vertAlign w:val="superscript"/>
                <w:rtl w:val="0"/>
              </w:rPr>
              <w:t xml:space="preserve">1</w:t>
            </w:r>
            <w:r w:rsidR="00000000" w:rsidRPr="00000000" w:rsidDel="00000000">
              <w:rPr>
                <w:rtl w:val="0"/>
              </w:rPr>
              <w:t xml:space="preserve"> panta ceturto daļu. Savukārt, ja nepieciešams, jautājumu par dienu, kad teritorijas plānojums vai lokālplānojums ir piemērojams, lūdzam risināt līdzīgā kārtībā, kāda paredzēta Likuma 27. panta trešās daļas pēdējā teikumā, ar attiecīgu regulējumu papildinot likumprojekta 5. pantā ietverto Likuma 26.</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likumprojekta 3. pants paredz izslēgt Likuma 25. panta ceturto daļu, kas paredz, ka saistošie noteikumi nav īstenojami tikmēr, kamēr nav pabeigtas Likuma 27. panta trešajā daļā minētās darbības. Savukārt ar likumprojekta 6. pantā ietvertajiem grozījumiem Likuma 27. panta otrajā un trešajā daļā netiek mainīts regulējums attiecībā uz saistošo noteikumu īstenošanu līdz lēmuma pieņemšanai par teritorijas plānojuma vai lokālplānojuma darbības apturēšanu. Vēršam uzmanību uz to, ka, ja ir plānots atteikties no tā, ka saistošie noteikumi līdz lēmuma pieņemšanai par teritorijas plānojuma vai lokālplānojuma darbības apturēšanu nav piemērojami, attiecīgi jāgroza Likuma 27. panta otrā un trešā daļa. Savukārt, ja ir paredzēts šo noteikumu saglabāt, lūdzam izslēgt likumprojekta 3. pantu, tādējādi saglabājot spēkā esošo Likuma 25. panta ceturto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nosūta Saeimas Valsts pārvaldes un pašvaldības komisijai (turpmāk – komisija) izvērtēšanai priekšlikumus likumprojektam "Grozījumi Teritorijas attīstības plānošanas likumā" (1162/Lp14) (turpmāk – priekšlikumi), kas pievienoti šīs vēstules pielikumā un sagatavoti, lai pilnveidotu teritorijas attīstības plānojuma tiesiskuma izvērtēšanas mehānismu un lēmumu pieņemšanas kārtību jautājumos par teritorijas plānojuma vai lokālplānojuma darbības apturēšanu, un aicina komisiju, ja tā atbalsta priekšlikumus, virzīt tos kā komisijas priekšlikumus likumprojekta "Grozījumi Teritorijas attīstības plānošanas likumā" (1162/Lp14) izskatīšanai otrajā lasījumā.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Teritorijas attīstības plānošanas likuma (turpmāk – TAPL) 26. un 27. pants paredz, ka par teritorijas attīstības plānošanu atbildīgais ministrs (turpmāk – ministrs) pēc savas iniciatīvas vai, izvērtējot personas iesniegumu, var apturēt pašvaldības saistošos noteikumus, ar kuriem apstiprināts teritorijas plānojums vai lokālplānojums, ja pēc to stāšanās spēkā tiek konstatēti izstrādes procedūras pārkāpumi vai neatbilstība normatīvo aktu prasībām. Ņemot vērā, ka šāds lēmums būtiski ietekmē pašvaldības autonomiju un var skart plaša personu loka tiesības, ir pamatoti, ka to pieņemtu Ministru kabinets kā koleģiāla institūcija. Ievērojot minēto, ar priekšlikumiem paredzēts pilnveidot TAPL 26. un 27. pantā noteikto regulējumu, paredzot, ka jautājumu par teritorijas plānojuma vai lokālplānojuma darbības apturēšanu gadījumos, kad konstatēti izstrādes procedūras pārkāpumi vai neatbilstība normatīvo aktu prasībām, izskata un lēmumu pieņem Ministru kabinets. Vienlaikus tiek saglabāts TAPL 27. pantā noteiktais mehānisms, kas nodrošina personu tiesības iesniegt iesniegumu par teritorijas plānojumu vai lokālplānojumu.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Priekšlikumu īstenošanai būs nepieciešams izdarīt attiecīgus grozījumus Ministru kabineta 2014. gada 14. oktobra noteikumos Nr. 628 "Noteikumi par pašvaldību teritorijas attīstības plānošanas dokumentiem", precizējot teritorijas plānojumu un lokālplānojumu izstrādes un izvērtēšanas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likumprojekta 2. panta otro daļu, kas paredz papildināt Likuma 9. pantu ar jaunu 6. punktu, un precizēt likumprojekta 5. pantā ietverto Likuma 26.</w:t>
            </w:r>
            <w:r w:rsidR="00000000" w:rsidRPr="00000000" w:rsidDel="00000000">
              <w:rPr>
                <w:vertAlign w:val="superscript"/>
                <w:rtl w:val="0"/>
              </w:rPr>
              <w:t xml:space="preserve">1</w:t>
            </w:r>
            <w:r w:rsidR="00000000" w:rsidRPr="00000000" w:rsidDel="00000000">
              <w:rPr>
                <w:rtl w:val="0"/>
              </w:rPr>
              <w:t xml:space="preserve"> panta pirmo daļu un likumprojekta 6. pantā ietverto grozījumu Likuma 27. panta trešajā daļā, ņemot vērā to, ka saskaņā ar Ministru kabineta 2021. gada 7. septembra noteikumu Nr. 606 "Ministru kabineta kārtības rullis" 76. punktā noteikto ministrijas izstrādāto projektu izskatīšanai Ministru kabineta sēdē ir tiesīgs iesniegt Ministru kabineta loceklis, nevis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26-TA-1743</w:t>
    </w:r>
    <w:r>
      <w:br/>
    </w:r>
    <w:r w:rsidR="00000000" w:rsidRPr="00000000" w:rsidDel="00000000">
      <w:rPr>
        <w:rtl w:val="0"/>
      </w:rPr>
      <w:t xml:space="preserve">Izdrukāts 29.07.2026. 17.07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26-TA-1743</w:t>
    </w:r>
    <w:r>
      <w:br/>
    </w:r>
    <w:r w:rsidR="00000000" w:rsidRPr="00000000" w:rsidDel="00000000">
      <w:rPr>
        <w:rtl w:val="0"/>
      </w:rPr>
      <w:t xml:space="preserve">Izdrukāts 29.07.2026. 17.07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Atzinumi_26-TA-1743.docx</dc:title>
</cp:coreProperties>
</file>

<file path=docProps/custom.xml><?xml version="1.0" encoding="utf-8"?>
<Properties xmlns="http://schemas.openxmlformats.org/officeDocument/2006/custom-properties" xmlns:vt="http://schemas.openxmlformats.org/officeDocument/2006/docPropsVTypes"/>
</file>