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4B621" w14:textId="77777777" w:rsidR="00D31F1E" w:rsidRPr="005877A0" w:rsidRDefault="00234D5C" w:rsidP="005877A0">
      <w:pPr>
        <w:widowControl/>
        <w:spacing w:after="0" w:line="240" w:lineRule="auto"/>
        <w:rPr>
          <w:rFonts w:eastAsia="Times New Roman"/>
          <w:b/>
          <w:szCs w:val="28"/>
          <w:lang w:val="lv-LV" w:eastAsia="lv-LV"/>
        </w:rPr>
      </w:pPr>
      <w:bookmarkStart w:id="0" w:name="_GoBack"/>
      <w:bookmarkEnd w:id="0"/>
      <w:r w:rsidRPr="00EE105D">
        <w:rPr>
          <w:rFonts w:eastAsia="Times New Roman"/>
          <w:szCs w:val="24"/>
          <w:lang w:val="lv-LV" w:eastAsia="lv-LV"/>
        </w:rPr>
        <w:t>Uz 2</w:t>
      </w:r>
      <w:r w:rsidR="00E11A1A">
        <w:rPr>
          <w:rFonts w:eastAsia="Times New Roman"/>
          <w:szCs w:val="24"/>
          <w:lang w:val="lv-LV" w:eastAsia="lv-LV"/>
        </w:rPr>
        <w:t>8</w:t>
      </w:r>
      <w:r w:rsidRPr="00EE105D">
        <w:rPr>
          <w:rFonts w:eastAsia="Times New Roman"/>
          <w:szCs w:val="24"/>
          <w:lang w:val="lv-LV" w:eastAsia="lv-LV"/>
        </w:rPr>
        <w:t xml:space="preserve">.05.2020. VSS-430 (prot Nr.22 </w:t>
      </w:r>
      <w:bookmarkStart w:id="1" w:name="21"/>
      <w:r w:rsidRPr="00EE105D">
        <w:rPr>
          <w:rFonts w:eastAsia="Times New Roman"/>
          <w:szCs w:val="28"/>
          <w:lang w:val="lv-LV" w:eastAsia="lv-LV"/>
        </w:rPr>
        <w:t>21</w:t>
      </w:r>
      <w:bookmarkEnd w:id="1"/>
      <w:r w:rsidRPr="00EE105D">
        <w:rPr>
          <w:rFonts w:eastAsia="Times New Roman"/>
          <w:szCs w:val="28"/>
          <w:lang w:val="lv-LV" w:eastAsia="lv-LV"/>
        </w:rPr>
        <w:t>.§</w:t>
      </w:r>
      <w:r w:rsidRPr="00EE105D">
        <w:rPr>
          <w:rFonts w:eastAsia="Times New Roman"/>
          <w:szCs w:val="24"/>
          <w:lang w:val="lv-LV" w:eastAsia="lv-LV"/>
        </w:rPr>
        <w:t>)</w:t>
      </w:r>
    </w:p>
    <w:p w14:paraId="612BB932" w14:textId="77777777" w:rsidR="005877A0" w:rsidRPr="00172878" w:rsidRDefault="005877A0" w:rsidP="00172878">
      <w:pPr>
        <w:widowControl/>
        <w:spacing w:after="0" w:line="240" w:lineRule="auto"/>
        <w:rPr>
          <w:rFonts w:eastAsia="Times New Roman"/>
          <w:szCs w:val="24"/>
          <w:lang w:val="lv-LV" w:eastAsia="lv-LV"/>
        </w:rPr>
      </w:pPr>
    </w:p>
    <w:p w14:paraId="656CAF9F" w14:textId="77777777" w:rsidR="00D31F1E" w:rsidRPr="00EE105D" w:rsidRDefault="00234D5C" w:rsidP="00234D5C">
      <w:pPr>
        <w:widowControl/>
        <w:spacing w:after="0" w:line="240" w:lineRule="auto"/>
        <w:jc w:val="right"/>
        <w:rPr>
          <w:rFonts w:eastAsia="Times New Roman"/>
          <w:b/>
          <w:szCs w:val="24"/>
          <w:lang w:val="lv-LV" w:eastAsia="lv-LV"/>
        </w:rPr>
      </w:pPr>
      <w:r w:rsidRPr="00EE105D">
        <w:rPr>
          <w:rFonts w:eastAsia="Times New Roman"/>
          <w:b/>
          <w:szCs w:val="24"/>
          <w:lang w:val="lv-LV" w:eastAsia="lv-LV"/>
        </w:rPr>
        <w:t>Valsts kancelejai</w:t>
      </w:r>
    </w:p>
    <w:p w14:paraId="159A40C1" w14:textId="77777777" w:rsidR="00234D5C" w:rsidRPr="00EE105D" w:rsidRDefault="00234D5C" w:rsidP="00C811C6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</w:p>
    <w:p w14:paraId="59B2E55B" w14:textId="77777777" w:rsidR="00234D5C" w:rsidRPr="00EE105D" w:rsidRDefault="00234D5C" w:rsidP="00234D5C">
      <w:pPr>
        <w:widowControl/>
        <w:spacing w:after="0" w:line="240" w:lineRule="auto"/>
        <w:jc w:val="center"/>
        <w:rPr>
          <w:rFonts w:eastAsia="Times New Roman"/>
          <w:b/>
          <w:szCs w:val="24"/>
          <w:lang w:val="lv-LV" w:eastAsia="lv-LV"/>
        </w:rPr>
      </w:pPr>
      <w:r w:rsidRPr="00EE105D">
        <w:rPr>
          <w:rFonts w:eastAsia="Times New Roman"/>
          <w:b/>
          <w:szCs w:val="24"/>
          <w:lang w:val="lv-LV" w:eastAsia="lv-LV"/>
        </w:rPr>
        <w:t>Atzinums</w:t>
      </w:r>
    </w:p>
    <w:p w14:paraId="3F15CB92" w14:textId="77777777" w:rsidR="00234D5C" w:rsidRPr="00EE105D" w:rsidRDefault="00E11A1A" w:rsidP="00234D5C">
      <w:pPr>
        <w:widowControl/>
        <w:spacing w:after="0" w:line="240" w:lineRule="auto"/>
        <w:jc w:val="center"/>
        <w:rPr>
          <w:rFonts w:eastAsia="Times New Roman"/>
          <w:b/>
          <w:szCs w:val="24"/>
          <w:lang w:val="lv-LV" w:eastAsia="lv-LV"/>
        </w:rPr>
      </w:pPr>
      <w:r>
        <w:rPr>
          <w:rFonts w:eastAsia="Times New Roman"/>
          <w:b/>
          <w:szCs w:val="24"/>
          <w:lang w:val="lv-LV" w:eastAsia="lv-LV"/>
        </w:rPr>
        <w:t>p</w:t>
      </w:r>
      <w:r w:rsidR="00234D5C" w:rsidRPr="00EE105D">
        <w:rPr>
          <w:rFonts w:eastAsia="Times New Roman"/>
          <w:b/>
          <w:szCs w:val="24"/>
          <w:lang w:val="lv-LV" w:eastAsia="lv-LV"/>
        </w:rPr>
        <w:t xml:space="preserve">ar instrukcijas projektu </w:t>
      </w:r>
      <w:r w:rsidR="000044BB" w:rsidRPr="00172878">
        <w:rPr>
          <w:b/>
          <w:szCs w:val="28"/>
          <w:lang w:val="lv-LV"/>
        </w:rPr>
        <w:t>„</w:t>
      </w:r>
      <w:r w:rsidR="00234D5C" w:rsidRPr="00EE105D">
        <w:rPr>
          <w:rFonts w:eastAsia="Times New Roman"/>
          <w:b/>
          <w:szCs w:val="24"/>
          <w:lang w:val="lv-LV" w:eastAsia="lv-LV"/>
        </w:rPr>
        <w:t xml:space="preserve">Kārtība, </w:t>
      </w:r>
      <w:proofErr w:type="gramStart"/>
      <w:r w:rsidR="00234D5C" w:rsidRPr="00EE105D">
        <w:rPr>
          <w:rFonts w:eastAsia="Times New Roman"/>
          <w:b/>
          <w:szCs w:val="24"/>
          <w:lang w:val="lv-LV" w:eastAsia="lv-LV"/>
        </w:rPr>
        <w:t>kādā izstrādā un aktualizē institūcijas darbības stratēģiju</w:t>
      </w:r>
      <w:proofErr w:type="gramEnd"/>
      <w:r w:rsidR="00234D5C" w:rsidRPr="00EE105D">
        <w:rPr>
          <w:rFonts w:eastAsia="Times New Roman"/>
          <w:b/>
          <w:szCs w:val="24"/>
          <w:lang w:val="lv-LV" w:eastAsia="lv-LV"/>
        </w:rPr>
        <w:t xml:space="preserve"> un novērtē tās ieviešanu</w:t>
      </w:r>
      <w:r w:rsidR="00954A38" w:rsidRPr="00EE105D">
        <w:rPr>
          <w:rFonts w:eastAsia="Times New Roman"/>
          <w:b/>
          <w:szCs w:val="24"/>
          <w:lang w:val="lv-LV" w:eastAsia="lv-LV"/>
        </w:rPr>
        <w:t>”</w:t>
      </w:r>
    </w:p>
    <w:p w14:paraId="422F6F04" w14:textId="77777777" w:rsidR="00234D5C" w:rsidRPr="00EE105D" w:rsidRDefault="00234D5C" w:rsidP="00234D5C">
      <w:pPr>
        <w:widowControl/>
        <w:spacing w:after="0" w:line="240" w:lineRule="auto"/>
        <w:jc w:val="center"/>
        <w:rPr>
          <w:rFonts w:eastAsia="Times New Roman"/>
          <w:b/>
          <w:szCs w:val="24"/>
          <w:lang w:val="lv-LV" w:eastAsia="lv-LV"/>
        </w:rPr>
      </w:pPr>
      <w:r w:rsidRPr="00EE105D">
        <w:rPr>
          <w:rFonts w:eastAsia="Times New Roman"/>
          <w:b/>
          <w:szCs w:val="24"/>
          <w:lang w:val="lv-LV" w:eastAsia="lv-LV"/>
        </w:rPr>
        <w:t>(VSS-430)</w:t>
      </w:r>
    </w:p>
    <w:p w14:paraId="30C2B12A" w14:textId="77777777" w:rsidR="00D31F1E" w:rsidRPr="00EE105D" w:rsidRDefault="00D31F1E" w:rsidP="00C811C6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</w:p>
    <w:p w14:paraId="38136163" w14:textId="77777777" w:rsidR="00D31F1E" w:rsidRPr="00EE105D" w:rsidRDefault="00234D5C" w:rsidP="00234D5C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  <w:r w:rsidRPr="00EE105D">
        <w:rPr>
          <w:rFonts w:eastAsia="Times New Roman"/>
          <w:szCs w:val="24"/>
          <w:lang w:val="lv-LV" w:eastAsia="lv-LV"/>
        </w:rPr>
        <w:t xml:space="preserve">Kultūras ministrija saskaņā ar Valsts sekretāru </w:t>
      </w:r>
      <w:proofErr w:type="gramStart"/>
      <w:r w:rsidRPr="00EE105D">
        <w:rPr>
          <w:rFonts w:eastAsia="Times New Roman"/>
          <w:szCs w:val="24"/>
          <w:lang w:val="lv-LV" w:eastAsia="lv-LV"/>
        </w:rPr>
        <w:t>2020.gada</w:t>
      </w:r>
      <w:proofErr w:type="gramEnd"/>
      <w:r w:rsidRPr="00EE105D">
        <w:rPr>
          <w:rFonts w:eastAsia="Times New Roman"/>
          <w:szCs w:val="24"/>
          <w:lang w:val="lv-LV" w:eastAsia="lv-LV"/>
        </w:rPr>
        <w:t xml:space="preserve"> 28.maija sanāksmes protokola Nr.22 </w:t>
      </w:r>
      <w:r w:rsidRPr="00EE105D">
        <w:rPr>
          <w:rFonts w:eastAsia="Times New Roman"/>
          <w:szCs w:val="28"/>
          <w:lang w:val="lv-LV" w:eastAsia="lv-LV"/>
        </w:rPr>
        <w:t>21.§</w:t>
      </w:r>
      <w:r w:rsidRPr="00EE105D">
        <w:rPr>
          <w:rFonts w:eastAsia="Times New Roman"/>
          <w:szCs w:val="24"/>
          <w:lang w:val="lv-LV" w:eastAsia="lv-LV"/>
        </w:rPr>
        <w:t xml:space="preserve"> (VSS-430) ir izskatījusi Valsts kancelejas sagatavoto instrukcijas projektu </w:t>
      </w:r>
      <w:r w:rsidR="000044BB" w:rsidRPr="00225CF6">
        <w:rPr>
          <w:szCs w:val="28"/>
          <w:lang w:val="lv-LV"/>
        </w:rPr>
        <w:t>„</w:t>
      </w:r>
      <w:r w:rsidRPr="00EE105D">
        <w:rPr>
          <w:rFonts w:eastAsia="Times New Roman"/>
          <w:szCs w:val="24"/>
          <w:lang w:val="lv-LV" w:eastAsia="lv-LV"/>
        </w:rPr>
        <w:t xml:space="preserve">Kārtība, kādā izstrādā un aktualizē institūcijas darbības stratēģiju un novērtē tās ieviešanu” (turpmāk </w:t>
      </w:r>
      <w:r w:rsidR="00BF4EEB">
        <w:rPr>
          <w:rFonts w:eastAsia="Times New Roman"/>
          <w:szCs w:val="24"/>
          <w:lang w:val="lv-LV" w:eastAsia="lv-LV"/>
        </w:rPr>
        <w:t>–</w:t>
      </w:r>
      <w:r w:rsidR="00BF4EEB" w:rsidRPr="00EE105D">
        <w:rPr>
          <w:rFonts w:eastAsia="Times New Roman"/>
          <w:szCs w:val="24"/>
          <w:lang w:val="lv-LV" w:eastAsia="lv-LV"/>
        </w:rPr>
        <w:t xml:space="preserve"> </w:t>
      </w:r>
      <w:r w:rsidRPr="00EE105D">
        <w:rPr>
          <w:rFonts w:eastAsia="Times New Roman"/>
          <w:szCs w:val="24"/>
          <w:lang w:val="lv-LV" w:eastAsia="lv-LV"/>
        </w:rPr>
        <w:t>Projekts) un savas kompetences ietvaros atbalsta Projekta t</w:t>
      </w:r>
      <w:r w:rsidR="00CE10F4">
        <w:rPr>
          <w:rFonts w:eastAsia="Times New Roman"/>
          <w:szCs w:val="24"/>
          <w:lang w:val="lv-LV" w:eastAsia="lv-LV"/>
        </w:rPr>
        <w:t>urpmāku</w:t>
      </w:r>
      <w:r w:rsidRPr="00EE105D">
        <w:rPr>
          <w:rFonts w:eastAsia="Times New Roman"/>
          <w:szCs w:val="24"/>
          <w:lang w:val="lv-LV" w:eastAsia="lv-LV"/>
        </w:rPr>
        <w:t xml:space="preserve"> virzību, izsakot šādu iebildumu:</w:t>
      </w:r>
    </w:p>
    <w:p w14:paraId="5A8BF798" w14:textId="77777777" w:rsidR="00D31F1E" w:rsidRPr="005877A0" w:rsidRDefault="00234D5C" w:rsidP="00C811C6">
      <w:pPr>
        <w:widowControl/>
        <w:spacing w:after="0" w:line="240" w:lineRule="auto"/>
        <w:jc w:val="both"/>
        <w:rPr>
          <w:rFonts w:eastAsia="Times New Roman"/>
          <w:iCs/>
          <w:color w:val="000000"/>
          <w:szCs w:val="28"/>
          <w:lang w:val="lv-LV"/>
        </w:rPr>
      </w:pPr>
      <w:r w:rsidRPr="00EE105D">
        <w:rPr>
          <w:rFonts w:eastAsia="Times New Roman"/>
          <w:szCs w:val="24"/>
          <w:lang w:val="lv-LV" w:eastAsia="lv-LV"/>
        </w:rPr>
        <w:tab/>
      </w:r>
      <w:r w:rsidR="008E65BE">
        <w:rPr>
          <w:rFonts w:eastAsia="Times New Roman"/>
          <w:szCs w:val="24"/>
          <w:lang w:val="lv-LV" w:eastAsia="lv-LV"/>
        </w:rPr>
        <w:t xml:space="preserve">Saskaņā ar </w:t>
      </w:r>
      <w:r w:rsidR="00CB11C9" w:rsidRPr="00EE105D">
        <w:rPr>
          <w:rFonts w:eastAsia="Times New Roman"/>
          <w:szCs w:val="24"/>
          <w:lang w:val="lv-LV" w:eastAsia="lv-LV"/>
        </w:rPr>
        <w:t>Projekta 4.9.</w:t>
      </w:r>
      <w:r w:rsidR="00CB11C9" w:rsidRPr="00EE105D">
        <w:rPr>
          <w:rFonts w:eastAsia="Times New Roman"/>
          <w:szCs w:val="28"/>
          <w:lang w:val="lv-LV" w:eastAsia="lv-LV"/>
        </w:rPr>
        <w:t>apakšpunkt</w:t>
      </w:r>
      <w:r w:rsidR="008E65BE">
        <w:rPr>
          <w:rFonts w:eastAsia="Times New Roman"/>
          <w:szCs w:val="28"/>
          <w:lang w:val="lv-LV" w:eastAsia="lv-LV"/>
        </w:rPr>
        <w:t>u</w:t>
      </w:r>
      <w:r w:rsidR="00CB11C9" w:rsidRPr="00EE105D">
        <w:rPr>
          <w:rFonts w:eastAsia="Times New Roman"/>
          <w:iCs/>
          <w:color w:val="000000"/>
          <w:szCs w:val="28"/>
          <w:lang w:val="lv-LV"/>
        </w:rPr>
        <w:t xml:space="preserve"> stratēģijas formu un saturu veido pēc attiecīgās institūcijas vadītāja ieskatiem, iekļaujot tajā vismaz šādu informāciju </w:t>
      </w:r>
      <w:r w:rsidR="005877A0">
        <w:rPr>
          <w:rFonts w:eastAsia="Times New Roman"/>
          <w:iCs/>
          <w:color w:val="000000"/>
          <w:szCs w:val="28"/>
          <w:lang w:val="lv-LV"/>
        </w:rPr>
        <w:t>–</w:t>
      </w:r>
      <w:r w:rsidR="00CB11C9" w:rsidRPr="00EE105D">
        <w:rPr>
          <w:rFonts w:eastAsia="Times New Roman"/>
          <w:iCs/>
          <w:color w:val="000000"/>
          <w:szCs w:val="28"/>
          <w:lang w:val="lv-LV"/>
        </w:rPr>
        <w:t xml:space="preserve"> </w:t>
      </w:r>
      <w:r w:rsidR="00CB11C9" w:rsidRPr="005877A0">
        <w:rPr>
          <w:rFonts w:eastAsia="Times New Roman"/>
          <w:bCs/>
          <w:iCs/>
          <w:color w:val="000000"/>
          <w:szCs w:val="28"/>
          <w:lang w:val="lv-LV"/>
        </w:rPr>
        <w:t xml:space="preserve">analīze </w:t>
      </w:r>
      <w:r w:rsidR="00CB11C9" w:rsidRPr="005877A0">
        <w:rPr>
          <w:rFonts w:eastAsia="Times New Roman"/>
          <w:iCs/>
          <w:color w:val="000000"/>
          <w:szCs w:val="28"/>
          <w:lang w:val="lv-LV"/>
        </w:rPr>
        <w:t xml:space="preserve">par institūcijai </w:t>
      </w:r>
      <w:r w:rsidR="00CB11C9" w:rsidRPr="005877A0">
        <w:rPr>
          <w:rFonts w:eastAsia="Times New Roman"/>
          <w:bCs/>
          <w:iCs/>
          <w:color w:val="000000"/>
          <w:szCs w:val="28"/>
          <w:lang w:val="lv-LV"/>
        </w:rPr>
        <w:t xml:space="preserve">pieejamajiem resursiem </w:t>
      </w:r>
      <w:r w:rsidR="00CB11C9" w:rsidRPr="005877A0">
        <w:rPr>
          <w:rFonts w:eastAsia="Times New Roman"/>
          <w:iCs/>
          <w:color w:val="000000"/>
          <w:szCs w:val="28"/>
          <w:lang w:val="lv-LV"/>
        </w:rPr>
        <w:t xml:space="preserve">(cilvēkresursiem, </w:t>
      </w:r>
      <w:r w:rsidR="00CB11C9" w:rsidRPr="005877A0">
        <w:rPr>
          <w:rFonts w:eastAsia="Times New Roman"/>
          <w:bCs/>
          <w:iCs/>
          <w:color w:val="000000"/>
          <w:szCs w:val="28"/>
          <w:lang w:val="lv-LV"/>
        </w:rPr>
        <w:t>finanšu</w:t>
      </w:r>
      <w:r w:rsidR="00CB11C9" w:rsidRPr="005877A0">
        <w:rPr>
          <w:rFonts w:eastAsia="Times New Roman"/>
          <w:iCs/>
          <w:color w:val="000000"/>
          <w:szCs w:val="28"/>
          <w:lang w:val="lv-LV"/>
        </w:rPr>
        <w:t xml:space="preserve">, tehniskajiem, organizatoriskajiem resursiem u.c.) </w:t>
      </w:r>
      <w:r w:rsidR="00CB11C9" w:rsidRPr="005877A0">
        <w:rPr>
          <w:rFonts w:eastAsia="Times New Roman"/>
          <w:bCs/>
          <w:iCs/>
          <w:color w:val="000000"/>
          <w:szCs w:val="28"/>
          <w:lang w:val="lv-LV"/>
        </w:rPr>
        <w:t>un to plānoto izlietojumu</w:t>
      </w:r>
      <w:r w:rsidR="00CB11C9" w:rsidRPr="005877A0">
        <w:rPr>
          <w:rFonts w:eastAsia="Times New Roman"/>
          <w:iCs/>
          <w:color w:val="000000"/>
          <w:szCs w:val="28"/>
          <w:lang w:val="lv-LV"/>
        </w:rPr>
        <w:t>,</w:t>
      </w:r>
      <w:r w:rsidR="00CB11C9" w:rsidRPr="00EE105D">
        <w:rPr>
          <w:rFonts w:eastAsia="Times New Roman"/>
          <w:iCs/>
          <w:color w:val="000000"/>
          <w:szCs w:val="28"/>
          <w:lang w:val="lv-LV"/>
        </w:rPr>
        <w:t xml:space="preserve"> kā arī institūcijas darbības spēju analīze, iekļaujot institūcijas darbību veicinošos un kavējošos faktorus.</w:t>
      </w:r>
      <w:r w:rsidR="00954A38" w:rsidRPr="00EE105D">
        <w:rPr>
          <w:rFonts w:eastAsia="Times New Roman"/>
          <w:iCs/>
          <w:color w:val="000000"/>
          <w:szCs w:val="28"/>
          <w:lang w:val="lv-LV"/>
        </w:rPr>
        <w:t xml:space="preserve"> </w:t>
      </w:r>
      <w:r w:rsidR="005877A0">
        <w:rPr>
          <w:rFonts w:eastAsia="Times New Roman"/>
          <w:iCs/>
          <w:color w:val="000000"/>
          <w:szCs w:val="28"/>
          <w:lang w:val="lv-LV"/>
        </w:rPr>
        <w:t xml:space="preserve">Kultūras ministrija lūdz ņemt vērā, ka padotības iestāžu stratēģijās </w:t>
      </w:r>
      <w:r w:rsidR="00EE105D" w:rsidRPr="00EE105D">
        <w:rPr>
          <w:rFonts w:eastAsia="Times New Roman"/>
          <w:iCs/>
          <w:color w:val="000000"/>
          <w:szCs w:val="28"/>
          <w:lang w:val="lv-LV"/>
        </w:rPr>
        <w:t>iekļaujamie pasākumi var prasīt papildus budžeta līdzekļus</w:t>
      </w:r>
      <w:r w:rsidR="005877A0">
        <w:rPr>
          <w:rFonts w:eastAsia="Times New Roman"/>
          <w:iCs/>
          <w:color w:val="000000"/>
          <w:szCs w:val="28"/>
          <w:lang w:val="lv-LV"/>
        </w:rPr>
        <w:t xml:space="preserve">. </w:t>
      </w:r>
      <w:r w:rsidR="00EE105D" w:rsidRPr="00EE105D">
        <w:rPr>
          <w:rFonts w:eastAsia="Times New Roman"/>
          <w:iCs/>
          <w:color w:val="000000"/>
          <w:szCs w:val="28"/>
          <w:lang w:val="lv-LV"/>
        </w:rPr>
        <w:t>Kultūras ministrijas ieskatā ir nepieciešams papildināt Projektu</w:t>
      </w:r>
      <w:r w:rsidR="005877A0">
        <w:rPr>
          <w:rFonts w:eastAsia="Times New Roman"/>
          <w:iCs/>
          <w:color w:val="000000"/>
          <w:szCs w:val="28"/>
          <w:lang w:val="lv-LV"/>
        </w:rPr>
        <w:t xml:space="preserve"> ar</w:t>
      </w:r>
      <w:r w:rsidR="00EE105D" w:rsidRPr="00EE105D">
        <w:rPr>
          <w:rFonts w:eastAsia="Times New Roman"/>
          <w:iCs/>
          <w:color w:val="000000"/>
          <w:szCs w:val="28"/>
          <w:lang w:val="lv-LV"/>
        </w:rPr>
        <w:t xml:space="preserve"> nosacījumu, ka pasākumiem, kuriem nepieciešami papildus finanšu līdzekļi</w:t>
      </w:r>
      <w:r w:rsidR="005877A0">
        <w:rPr>
          <w:rFonts w:eastAsia="Times New Roman"/>
          <w:iCs/>
          <w:color w:val="000000"/>
          <w:szCs w:val="28"/>
          <w:lang w:val="lv-LV"/>
        </w:rPr>
        <w:t>,</w:t>
      </w:r>
      <w:r w:rsidR="00EE105D" w:rsidRPr="00EE105D">
        <w:rPr>
          <w:rFonts w:eastAsia="Times New Roman"/>
          <w:iCs/>
          <w:color w:val="000000"/>
          <w:szCs w:val="28"/>
          <w:lang w:val="lv-LV"/>
        </w:rPr>
        <w:t xml:space="preserve"> ir jānorāda finansējuma apmērs pa gadiem, kā arī iespējamie finanšu līdzekļu avoti. </w:t>
      </w:r>
      <w:r w:rsidR="00EE105D" w:rsidRPr="00EE105D">
        <w:rPr>
          <w:rFonts w:eastAsia="Times New Roman"/>
          <w:color w:val="000000"/>
          <w:szCs w:val="28"/>
          <w:lang w:val="lv-LV"/>
        </w:rPr>
        <w:t xml:space="preserve">Vienlaikus </w:t>
      </w:r>
      <w:r w:rsidR="005877A0">
        <w:rPr>
          <w:rFonts w:eastAsia="Times New Roman"/>
          <w:color w:val="000000"/>
          <w:szCs w:val="28"/>
          <w:lang w:val="lv-LV"/>
        </w:rPr>
        <w:t>Projektā nepieciešams norādīt</w:t>
      </w:r>
      <w:r w:rsidR="00EE105D" w:rsidRPr="00EE105D">
        <w:rPr>
          <w:rFonts w:eastAsia="Times New Roman"/>
          <w:color w:val="000000"/>
          <w:szCs w:val="28"/>
          <w:lang w:val="lv-LV"/>
        </w:rPr>
        <w:t xml:space="preserve">, ka pasākumi, kuriem </w:t>
      </w:r>
      <w:proofErr w:type="gramStart"/>
      <w:r w:rsidR="00EE105D" w:rsidRPr="00EE105D">
        <w:rPr>
          <w:rFonts w:eastAsia="Times New Roman"/>
          <w:color w:val="000000"/>
          <w:szCs w:val="28"/>
          <w:lang w:val="lv-LV"/>
        </w:rPr>
        <w:t>nepieciešams papildu finansējums</w:t>
      </w:r>
      <w:proofErr w:type="gramEnd"/>
      <w:r w:rsidR="005877A0">
        <w:rPr>
          <w:rFonts w:eastAsia="Times New Roman"/>
          <w:color w:val="000000"/>
          <w:szCs w:val="28"/>
          <w:lang w:val="lv-LV"/>
        </w:rPr>
        <w:t>,</w:t>
      </w:r>
      <w:r w:rsidR="00EE105D" w:rsidRPr="00EE105D">
        <w:rPr>
          <w:rFonts w:eastAsia="Times New Roman"/>
          <w:color w:val="000000"/>
          <w:szCs w:val="28"/>
          <w:lang w:val="lv-LV"/>
        </w:rPr>
        <w:t xml:space="preserve"> tiek īstenoti tikai </w:t>
      </w:r>
      <w:r w:rsidR="005877A0">
        <w:rPr>
          <w:rFonts w:eastAsia="Times New Roman"/>
          <w:color w:val="000000"/>
          <w:szCs w:val="28"/>
          <w:lang w:val="lv-LV"/>
        </w:rPr>
        <w:t>tādā gadījumā</w:t>
      </w:r>
      <w:r w:rsidR="00EE105D" w:rsidRPr="00EE105D">
        <w:rPr>
          <w:rFonts w:eastAsia="Times New Roman"/>
          <w:color w:val="000000"/>
          <w:szCs w:val="28"/>
          <w:lang w:val="lv-LV"/>
        </w:rPr>
        <w:t>, ja ši</w:t>
      </w:r>
      <w:r w:rsidR="005877A0">
        <w:rPr>
          <w:rFonts w:eastAsia="Times New Roman"/>
          <w:color w:val="000000"/>
          <w:szCs w:val="28"/>
          <w:lang w:val="lv-LV"/>
        </w:rPr>
        <w:t>e</w:t>
      </w:r>
      <w:r w:rsidR="00EE105D" w:rsidRPr="00EE105D">
        <w:rPr>
          <w:rFonts w:eastAsia="Times New Roman"/>
          <w:color w:val="000000"/>
          <w:szCs w:val="28"/>
          <w:lang w:val="lv-LV"/>
        </w:rPr>
        <w:t>m mērķi</w:t>
      </w:r>
      <w:r w:rsidR="005877A0">
        <w:rPr>
          <w:rFonts w:eastAsia="Times New Roman"/>
          <w:color w:val="000000"/>
          <w:szCs w:val="28"/>
          <w:lang w:val="lv-LV"/>
        </w:rPr>
        <w:t>e</w:t>
      </w:r>
      <w:r w:rsidR="00EE105D" w:rsidRPr="00EE105D">
        <w:rPr>
          <w:rFonts w:eastAsia="Times New Roman"/>
          <w:color w:val="000000"/>
          <w:szCs w:val="28"/>
          <w:lang w:val="lv-LV"/>
        </w:rPr>
        <w:t>m ir pieejams finansējums.</w:t>
      </w:r>
    </w:p>
    <w:p w14:paraId="46A659E3" w14:textId="77777777" w:rsidR="00D31F1E" w:rsidRPr="00172878" w:rsidRDefault="00D31F1E" w:rsidP="00C811C6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val="lv-LV" w:eastAsia="lv-LV"/>
        </w:rPr>
      </w:pPr>
    </w:p>
    <w:p w14:paraId="76D320DE" w14:textId="77777777" w:rsidR="00CE10F4" w:rsidRPr="00172878" w:rsidRDefault="00CE10F4" w:rsidP="00C811C6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val="lv-LV" w:eastAsia="lv-LV"/>
        </w:rPr>
      </w:pPr>
    </w:p>
    <w:p w14:paraId="6410AA03" w14:textId="052B30BD" w:rsidR="00CE10F4" w:rsidRPr="003532C9" w:rsidRDefault="003532C9" w:rsidP="003532C9">
      <w:pPr>
        <w:tabs>
          <w:tab w:val="center" w:pos="4536"/>
          <w:tab w:val="right" w:pos="8789"/>
        </w:tabs>
        <w:spacing w:after="0" w:line="240" w:lineRule="auto"/>
        <w:ind w:firstLine="284"/>
        <w:jc w:val="both"/>
        <w:rPr>
          <w:rFonts w:eastAsia="Times New Roman"/>
          <w:szCs w:val="24"/>
          <w:lang w:val="lv-LV" w:eastAsia="lv-LV"/>
        </w:rPr>
      </w:pPr>
      <w:r>
        <w:rPr>
          <w:rFonts w:eastAsia="Times New Roman"/>
          <w:szCs w:val="24"/>
          <w:lang w:val="lv-LV" w:eastAsia="lv-LV"/>
        </w:rPr>
        <w:t xml:space="preserve">Valsts sekretāra </w:t>
      </w:r>
      <w:proofErr w:type="spellStart"/>
      <w:r>
        <w:rPr>
          <w:rFonts w:eastAsia="Times New Roman"/>
          <w:szCs w:val="24"/>
          <w:lang w:val="lv-LV" w:eastAsia="lv-LV"/>
        </w:rPr>
        <w:t>p.i</w:t>
      </w:r>
      <w:proofErr w:type="spellEnd"/>
      <w:r>
        <w:rPr>
          <w:rFonts w:eastAsia="Times New Roman"/>
          <w:szCs w:val="24"/>
          <w:lang w:val="lv-LV" w:eastAsia="lv-LV"/>
        </w:rPr>
        <w:t>.</w:t>
      </w:r>
      <w:r>
        <w:rPr>
          <w:rFonts w:eastAsia="Times New Roman"/>
          <w:szCs w:val="24"/>
          <w:lang w:val="lv-LV" w:eastAsia="lv-LV"/>
        </w:rPr>
        <w:tab/>
        <w:t>(paraksts*)</w:t>
      </w:r>
      <w:r>
        <w:rPr>
          <w:rFonts w:eastAsia="Times New Roman"/>
          <w:szCs w:val="24"/>
          <w:lang w:val="lv-LV" w:eastAsia="lv-LV"/>
        </w:rPr>
        <w:tab/>
      </w:r>
      <w:proofErr w:type="spellStart"/>
      <w:r>
        <w:rPr>
          <w:rFonts w:eastAsia="Times New Roman"/>
          <w:szCs w:val="24"/>
          <w:lang w:val="lv-LV" w:eastAsia="lv-LV"/>
        </w:rPr>
        <w:t>B.Zakevica</w:t>
      </w:r>
      <w:proofErr w:type="spellEnd"/>
    </w:p>
    <w:p w14:paraId="6E571A3E" w14:textId="77777777" w:rsidR="00CE10F4" w:rsidRPr="00172878" w:rsidRDefault="00CE10F4" w:rsidP="00172878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val="lv-LV" w:eastAsia="lv-LV"/>
        </w:rPr>
      </w:pPr>
    </w:p>
    <w:p w14:paraId="504D18DD" w14:textId="38BFA436" w:rsidR="003532C9" w:rsidRPr="005877A0" w:rsidRDefault="00BD334D" w:rsidP="00BD334D">
      <w:pPr>
        <w:jc w:val="both"/>
        <w:rPr>
          <w:sz w:val="24"/>
          <w:szCs w:val="24"/>
          <w:lang w:val="lv-LV"/>
        </w:rPr>
      </w:pPr>
      <w:r w:rsidRPr="00EE105D">
        <w:rPr>
          <w:sz w:val="24"/>
          <w:szCs w:val="24"/>
          <w:lang w:val="lv-LV"/>
        </w:rPr>
        <w:t>* Dokuments ir parakstīts ar drošu elektronisko parakstu</w:t>
      </w:r>
    </w:p>
    <w:p w14:paraId="7381B161" w14:textId="77777777" w:rsidR="003532C9" w:rsidRDefault="003532C9" w:rsidP="009B5E4E">
      <w:pPr>
        <w:spacing w:after="0"/>
        <w:rPr>
          <w:sz w:val="20"/>
          <w:szCs w:val="20"/>
          <w:lang w:val="lv-LV"/>
        </w:rPr>
      </w:pPr>
    </w:p>
    <w:p w14:paraId="134F714F" w14:textId="2B0B81DC" w:rsidR="00A21F13" w:rsidRPr="00EE105D" w:rsidRDefault="009B5E4E" w:rsidP="009B5E4E">
      <w:pPr>
        <w:spacing w:after="0"/>
        <w:rPr>
          <w:sz w:val="20"/>
          <w:szCs w:val="20"/>
          <w:lang w:val="lv-LV"/>
        </w:rPr>
      </w:pPr>
      <w:r w:rsidRPr="00EE105D">
        <w:rPr>
          <w:sz w:val="20"/>
          <w:szCs w:val="20"/>
          <w:lang w:val="lv-LV"/>
        </w:rPr>
        <w:t>Branta 67330349</w:t>
      </w:r>
    </w:p>
    <w:p w14:paraId="69BAA4BC" w14:textId="77777777" w:rsidR="009B5E4E" w:rsidRPr="00EE105D" w:rsidRDefault="009F07C5" w:rsidP="009B5E4E">
      <w:pPr>
        <w:spacing w:after="0"/>
        <w:rPr>
          <w:sz w:val="20"/>
          <w:szCs w:val="20"/>
          <w:lang w:val="lv-LV"/>
        </w:rPr>
      </w:pPr>
      <w:hyperlink r:id="rId8" w:history="1">
        <w:r w:rsidR="009B5E4E" w:rsidRPr="00EE105D">
          <w:rPr>
            <w:rStyle w:val="Hyperlink"/>
            <w:sz w:val="20"/>
            <w:szCs w:val="20"/>
            <w:lang w:val="lv-LV"/>
          </w:rPr>
          <w:t>Sabine.Branta@km.gov.lv</w:t>
        </w:r>
      </w:hyperlink>
      <w:r w:rsidR="009B5E4E" w:rsidRPr="00EE105D">
        <w:rPr>
          <w:sz w:val="20"/>
          <w:szCs w:val="20"/>
          <w:lang w:val="lv-LV"/>
        </w:rPr>
        <w:t xml:space="preserve"> </w:t>
      </w:r>
    </w:p>
    <w:sectPr w:rsidR="009B5E4E" w:rsidRPr="00EE105D" w:rsidSect="00653330">
      <w:headerReference w:type="first" r:id="rId9"/>
      <w:footerReference w:type="first" r:id="rId10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750DE" w14:textId="77777777" w:rsidR="009F07C5" w:rsidRDefault="009F07C5">
      <w:pPr>
        <w:spacing w:after="0" w:line="240" w:lineRule="auto"/>
      </w:pPr>
      <w:r>
        <w:separator/>
      </w:r>
    </w:p>
  </w:endnote>
  <w:endnote w:type="continuationSeparator" w:id="0">
    <w:p w14:paraId="4201DB82" w14:textId="77777777" w:rsidR="009F07C5" w:rsidRDefault="009F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F9605" w14:textId="77777777" w:rsidR="00025049" w:rsidRPr="00172878" w:rsidRDefault="00025049">
    <w:pPr>
      <w:pStyle w:val="Footer"/>
      <w:rPr>
        <w:sz w:val="20"/>
        <w:szCs w:val="20"/>
      </w:rPr>
    </w:pPr>
    <w:r w:rsidRPr="00172878">
      <w:rPr>
        <w:sz w:val="20"/>
        <w:szCs w:val="20"/>
      </w:rPr>
      <w:t>KMAtz_120620_VSS-430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CB397" w14:textId="77777777" w:rsidR="009F07C5" w:rsidRDefault="009F07C5">
      <w:pPr>
        <w:spacing w:after="0" w:line="240" w:lineRule="auto"/>
      </w:pPr>
      <w:r>
        <w:separator/>
      </w:r>
    </w:p>
  </w:footnote>
  <w:footnote w:type="continuationSeparator" w:id="0">
    <w:p w14:paraId="282E88F9" w14:textId="77777777" w:rsidR="009F07C5" w:rsidRDefault="009F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36FB2" w14:textId="77777777" w:rsidR="000E3516" w:rsidRPr="000E3516" w:rsidRDefault="000E3516" w:rsidP="00AD6F6C">
    <w:pPr>
      <w:pStyle w:val="Header"/>
      <w:rPr>
        <w:lang w:val="lv-LV"/>
      </w:rPr>
    </w:pPr>
  </w:p>
  <w:p w14:paraId="7CB0F167" w14:textId="77777777" w:rsidR="000E3516" w:rsidRPr="000E3516" w:rsidRDefault="000E3516" w:rsidP="00AD6F6C">
    <w:pPr>
      <w:pStyle w:val="Header"/>
      <w:rPr>
        <w:lang w:val="lv-LV"/>
      </w:rPr>
    </w:pPr>
  </w:p>
  <w:p w14:paraId="2B29F248" w14:textId="77777777" w:rsidR="000E3516" w:rsidRPr="000E3516" w:rsidRDefault="000E3516" w:rsidP="00AD6F6C">
    <w:pPr>
      <w:pStyle w:val="Header"/>
      <w:rPr>
        <w:lang w:val="lv-LV"/>
      </w:rPr>
    </w:pPr>
  </w:p>
  <w:p w14:paraId="0340835C" w14:textId="77777777" w:rsidR="000E3516" w:rsidRPr="000E3516" w:rsidRDefault="000E3516" w:rsidP="00AD6F6C">
    <w:pPr>
      <w:pStyle w:val="Header"/>
      <w:rPr>
        <w:lang w:val="lv-LV"/>
      </w:rPr>
    </w:pPr>
  </w:p>
  <w:p w14:paraId="5CFC13AC" w14:textId="77777777" w:rsidR="000E3516" w:rsidRPr="000E3516" w:rsidRDefault="000E3516" w:rsidP="00AD6F6C">
    <w:pPr>
      <w:pStyle w:val="Header"/>
      <w:rPr>
        <w:lang w:val="lv-LV"/>
      </w:rPr>
    </w:pPr>
  </w:p>
  <w:p w14:paraId="4D8B909E" w14:textId="77777777" w:rsidR="000E3516" w:rsidRPr="000E3516" w:rsidRDefault="000E3516" w:rsidP="00AD6F6C">
    <w:pPr>
      <w:pStyle w:val="Header"/>
      <w:rPr>
        <w:lang w:val="lv-LV"/>
      </w:rPr>
    </w:pPr>
  </w:p>
  <w:p w14:paraId="7E37D3CA" w14:textId="77777777" w:rsidR="000E3516" w:rsidRPr="000E3516" w:rsidRDefault="000E3516" w:rsidP="00AD6F6C">
    <w:pPr>
      <w:pStyle w:val="Header"/>
      <w:rPr>
        <w:lang w:val="lv-LV"/>
      </w:rPr>
    </w:pPr>
  </w:p>
  <w:p w14:paraId="3EC4D6C8" w14:textId="77777777" w:rsidR="000E3516" w:rsidRDefault="000E3516" w:rsidP="00AD6F6C">
    <w:pPr>
      <w:pStyle w:val="Header"/>
      <w:rPr>
        <w:lang w:val="lv-LV"/>
      </w:rPr>
    </w:pPr>
  </w:p>
  <w:p w14:paraId="20708DCD" w14:textId="77777777" w:rsidR="00516E24" w:rsidRDefault="00516E24" w:rsidP="00AD6F6C">
    <w:pPr>
      <w:pStyle w:val="Header"/>
      <w:rPr>
        <w:lang w:val="lv-LV"/>
      </w:rPr>
    </w:pPr>
  </w:p>
  <w:p w14:paraId="18FCAE78" w14:textId="77777777" w:rsidR="00516E24" w:rsidRPr="000E3516" w:rsidRDefault="00516E24" w:rsidP="00516E24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14:paraId="30BDDF87" w14:textId="77777777" w:rsidR="00516E24" w:rsidRDefault="00516E24" w:rsidP="00AD6F6C">
    <w:pPr>
      <w:pStyle w:val="Header"/>
      <w:rPr>
        <w:lang w:val="lv-LV"/>
      </w:rPr>
    </w:pPr>
  </w:p>
  <w:p w14:paraId="7F34FEC7" w14:textId="77777777" w:rsidR="000E3516" w:rsidRPr="000E3516" w:rsidRDefault="00516E24" w:rsidP="00516E24">
    <w:pPr>
      <w:widowControl/>
      <w:spacing w:after="0" w:line="240" w:lineRule="auto"/>
      <w:jc w:val="both"/>
      <w:rPr>
        <w:lang w:val="lv-LV"/>
      </w:rPr>
    </w:pPr>
    <w:r w:rsidRPr="000E3516">
      <w:rPr>
        <w:rFonts w:eastAsia="Times New Roman"/>
        <w:szCs w:val="24"/>
        <w:lang w:val="lv-LV" w:eastAsia="lv-LV"/>
      </w:rPr>
      <w:t xml:space="preserve">     </w:t>
    </w:r>
    <w:r>
      <w:t>13.06.2020</w:t>
    </w:r>
    <w:r w:rsidR="00481A76">
      <w:rPr>
        <w:rFonts w:eastAsia="Times New Roman"/>
        <w:szCs w:val="24"/>
        <w:lang w:val="lv-LV" w:eastAsia="lv-LV"/>
      </w:rPr>
      <w:t xml:space="preserve">. </w:t>
    </w:r>
    <w:r w:rsidRPr="000E3516">
      <w:rPr>
        <w:rFonts w:eastAsia="Times New Roman"/>
        <w:szCs w:val="24"/>
        <w:lang w:val="lv-LV" w:eastAsia="lv-LV"/>
      </w:rPr>
      <w:t>Nr.</w:t>
    </w:r>
    <w:r w:rsidRPr="000E3516">
      <w:rPr>
        <w:color w:val="000000"/>
        <w:sz w:val="23"/>
        <w:szCs w:val="23"/>
        <w:lang w:val="lv-LV" w:eastAsia="lv-LV" w:bidi="lo-LA"/>
      </w:rPr>
      <w:t xml:space="preserve"> </w:t>
    </w:r>
    <w:r>
      <w:t>3.1-4/1096</w:t>
    </w:r>
    <w:r w:rsidR="000E3516" w:rsidRPr="000E3516"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0223CBC8" wp14:editId="324D60F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53330">
      <w:rPr>
        <w:rFonts w:ascii="Calibri" w:hAnsi="Calibri"/>
        <w:noProof/>
        <w:lang w:val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D8CDA9D" wp14:editId="7FAB9A7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9E67" w14:textId="77777777" w:rsidR="000E3516" w:rsidRPr="000E3516" w:rsidRDefault="000E3516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K. Valdemāra iela 11a, Rīga, LV - 1364, tālr. 67330200, fakss 67330293, e-pasts </w:t>
                          </w:r>
                          <w:r w:rsidRPr="0065333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pasts@km.gov.lv, www.km.gov.lv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D8CDA9D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0E3516" w:rsidR="000E3516" w:rsidP="00AD6F6C" w:rsidRDefault="000E3516" w14:paraId="3B049E67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K. Valdemāra iela 11a, Rīga, LV - 1364, tālr. 67330200, fakss 67330293, e-pasts </w:t>
                    </w:r>
                    <w:r w:rsidRPr="0065333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pasts@km.gov.lv, www.km.gov.lv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53330">
      <w:rPr>
        <w:rFonts w:ascii="Calibri" w:hAnsi="Calibri"/>
        <w:noProof/>
        <w:lang w:val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550BFFB" wp14:editId="35E205C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5247F8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A662BF"/>
    <w:multiLevelType w:val="hybridMultilevel"/>
    <w:tmpl w:val="C6ECBE48"/>
    <w:lvl w:ilvl="0" w:tplc="B3EAB0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5E5078"/>
    <w:multiLevelType w:val="hybridMultilevel"/>
    <w:tmpl w:val="0C4AEDA4"/>
    <w:lvl w:ilvl="0" w:tplc="E286BC6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478D2"/>
    <w:multiLevelType w:val="hybridMultilevel"/>
    <w:tmpl w:val="3C04DDFE"/>
    <w:lvl w:ilvl="0" w:tplc="B3EAB0D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4BB"/>
    <w:rsid w:val="00006384"/>
    <w:rsid w:val="00025049"/>
    <w:rsid w:val="00030349"/>
    <w:rsid w:val="000368F4"/>
    <w:rsid w:val="000A1C13"/>
    <w:rsid w:val="000E3516"/>
    <w:rsid w:val="000F41AD"/>
    <w:rsid w:val="000F752E"/>
    <w:rsid w:val="00124173"/>
    <w:rsid w:val="001379ED"/>
    <w:rsid w:val="00172878"/>
    <w:rsid w:val="00177B13"/>
    <w:rsid w:val="001D5487"/>
    <w:rsid w:val="00201568"/>
    <w:rsid w:val="00234D5C"/>
    <w:rsid w:val="00275B9E"/>
    <w:rsid w:val="002B3077"/>
    <w:rsid w:val="002D7774"/>
    <w:rsid w:val="002E1474"/>
    <w:rsid w:val="00311E9F"/>
    <w:rsid w:val="00330312"/>
    <w:rsid w:val="00331A53"/>
    <w:rsid w:val="00335032"/>
    <w:rsid w:val="003532C9"/>
    <w:rsid w:val="00354684"/>
    <w:rsid w:val="003571D9"/>
    <w:rsid w:val="003647C0"/>
    <w:rsid w:val="00366475"/>
    <w:rsid w:val="00386F62"/>
    <w:rsid w:val="003B153B"/>
    <w:rsid w:val="003C0F1D"/>
    <w:rsid w:val="003C1A6A"/>
    <w:rsid w:val="00400CE4"/>
    <w:rsid w:val="00422EDE"/>
    <w:rsid w:val="00474B07"/>
    <w:rsid w:val="00481A76"/>
    <w:rsid w:val="00493308"/>
    <w:rsid w:val="004A7390"/>
    <w:rsid w:val="004E31B1"/>
    <w:rsid w:val="00516E24"/>
    <w:rsid w:val="00535564"/>
    <w:rsid w:val="00577741"/>
    <w:rsid w:val="005877A0"/>
    <w:rsid w:val="005B3195"/>
    <w:rsid w:val="00600D5D"/>
    <w:rsid w:val="0060313A"/>
    <w:rsid w:val="00625A31"/>
    <w:rsid w:val="006444AA"/>
    <w:rsid w:val="00653330"/>
    <w:rsid w:val="00663C3A"/>
    <w:rsid w:val="00671E5C"/>
    <w:rsid w:val="006C1639"/>
    <w:rsid w:val="006D5E30"/>
    <w:rsid w:val="00747CCB"/>
    <w:rsid w:val="007541BF"/>
    <w:rsid w:val="00770205"/>
    <w:rsid w:val="007704BD"/>
    <w:rsid w:val="00782F5D"/>
    <w:rsid w:val="007835C2"/>
    <w:rsid w:val="007B3BA5"/>
    <w:rsid w:val="007B48EC"/>
    <w:rsid w:val="007D5A25"/>
    <w:rsid w:val="007E4D1F"/>
    <w:rsid w:val="00815277"/>
    <w:rsid w:val="00816EE3"/>
    <w:rsid w:val="00845851"/>
    <w:rsid w:val="00851816"/>
    <w:rsid w:val="008619F3"/>
    <w:rsid w:val="00876C21"/>
    <w:rsid w:val="008E65BE"/>
    <w:rsid w:val="00910985"/>
    <w:rsid w:val="00925B40"/>
    <w:rsid w:val="009529AB"/>
    <w:rsid w:val="00954A38"/>
    <w:rsid w:val="00954D5A"/>
    <w:rsid w:val="00995A5F"/>
    <w:rsid w:val="009B124E"/>
    <w:rsid w:val="009B5E4E"/>
    <w:rsid w:val="009F07C5"/>
    <w:rsid w:val="00A01EDF"/>
    <w:rsid w:val="00A02AB3"/>
    <w:rsid w:val="00A21F13"/>
    <w:rsid w:val="00A83538"/>
    <w:rsid w:val="00A87F8D"/>
    <w:rsid w:val="00AD6F6C"/>
    <w:rsid w:val="00B8215B"/>
    <w:rsid w:val="00BD334D"/>
    <w:rsid w:val="00BF4EEB"/>
    <w:rsid w:val="00BF6A28"/>
    <w:rsid w:val="00C02624"/>
    <w:rsid w:val="00C47F57"/>
    <w:rsid w:val="00C54D2F"/>
    <w:rsid w:val="00C62F7E"/>
    <w:rsid w:val="00C811C6"/>
    <w:rsid w:val="00C94685"/>
    <w:rsid w:val="00CB11C9"/>
    <w:rsid w:val="00CE10F4"/>
    <w:rsid w:val="00CF1995"/>
    <w:rsid w:val="00D21FA6"/>
    <w:rsid w:val="00D31F1E"/>
    <w:rsid w:val="00D36344"/>
    <w:rsid w:val="00D55B4B"/>
    <w:rsid w:val="00D80197"/>
    <w:rsid w:val="00DD0A7B"/>
    <w:rsid w:val="00DE265D"/>
    <w:rsid w:val="00DF73D5"/>
    <w:rsid w:val="00DF7E88"/>
    <w:rsid w:val="00E11A1A"/>
    <w:rsid w:val="00E365CE"/>
    <w:rsid w:val="00E71C17"/>
    <w:rsid w:val="00EA20C3"/>
    <w:rsid w:val="00ED5591"/>
    <w:rsid w:val="00EE105D"/>
    <w:rsid w:val="00EF4844"/>
    <w:rsid w:val="00F44945"/>
    <w:rsid w:val="00F60586"/>
    <w:rsid w:val="00F75241"/>
    <w:rsid w:val="00F9272B"/>
    <w:rsid w:val="00F9787B"/>
    <w:rsid w:val="00FE419B"/>
    <w:rsid w:val="00FF5F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CAD4B"/>
  <w15:docId w15:val="{446ACF82-E5FA-498B-BB34-E1509FFF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28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C2"/>
    <w:rPr>
      <w:rFonts w:ascii="Times New Roman" w:hAnsi="Times New Roman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D36344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D36344"/>
    <w:pPr>
      <w:widowControl/>
      <w:spacing w:after="0" w:line="240" w:lineRule="auto"/>
      <w:ind w:left="720"/>
      <w:contextualSpacing/>
    </w:pPr>
    <w:rPr>
      <w:rFonts w:ascii="RimTimes" w:eastAsia="Times New Roman" w:hAnsi="RimTimes"/>
      <w:sz w:val="24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55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e.Branta@k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CD201-A9F1-4E67-9C6E-02766D59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Mārtiņš Zalāns</dc:creator>
  <cp:lastModifiedBy>Aleksandra Kosjaka</cp:lastModifiedBy>
  <cp:revision>2</cp:revision>
  <dcterms:created xsi:type="dcterms:W3CDTF">2020-08-12T09:08:00Z</dcterms:created>
  <dcterms:modified xsi:type="dcterms:W3CDTF">2020-08-12T09:08:00Z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