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21-TA-786: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Nacionālajai drošībai un valsts aizsardzībai svarīgas informācijas par nekustamā īpašuma objektiem aizsardzības nodrošināšanas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atzinumos sniegtajiem iebildumiem ārpus TAP portāla)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Kartogrāfu un ģeodēzistu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Vietējā pašvaldība un tās augstas detalizācijas topogrāfiskās informācijas datubāzes uzturētājs neizsniedz augstas detalizācijas topogrāfisko informāciju par valstij svarīgiem objektiem, bet saglabā tiesības izplatīt un izsniegt informāciju noteikumu 13.3. punktā minētām personām, neveicot datu piekļuves uzskaitījumu. Šo informāciju izsniedz Valsts zemes dienests no tā uzturētās Augstas detalizācijas topogrāfiskās informācijas centrālās datubāzes.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Onformācijas atklātības likumam - ierobežotas pieejamības informāciju izsniedz rakstiski. Tādēļ nepieciešams šeit izveidot atsevišķu punktu, ka Informāciju izsniedz elektroniskā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(11.2pants. Pieprasītās informācijas izsniegšanas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Pieprasīto informāciju izsniedz mutvārdos, rakstveidā vai, ja tas iespējams, izmantojot elektroniskos saziņas līdzekļus.</w:t>
            </w:r>
            <w:r w:rsidR="00000000" w:rsidRPr="00000000" w:rsidDel="00000000">
              <w:rPr>
                <w:b w:val="1"/>
                <w:rtl w:val="0"/>
              </w:rPr>
              <w:t xml:space="preserve"> Ierobežotas pieejamības informāciju izsniedz rakstveidā.</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Vietējā pašvaldība un tās augstas detalizācijas topogrāfiskās informācijas datubāzes uzturētājs neizsniedz augstas detalizācijas topogrāfisko informāciju par valstij svarīgiem objektiem, bet saglabā tiesības izplatīt un izsniegt informāciju noteikumu 13.3. punktā minētām personām, neveicot datu piekļuves uzskaitījumu. Šo informāciju izsniedz Valsts zemes dienests no tā uzturētās Augstas detalizācijas topogrāfiskās informācijas centrālās datubāzes eletroniskā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Krievs (LKĢA)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valsts kadastra informācijas sistēmā ierobežojamie dati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lietošanas mērķiir arī pašvaldību lēmumos, kas ir publiski.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Krievs (LKĢA)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21-TA-786</w:t>
    </w:r>
    <w:r>
      <w:br/>
    </w:r>
    <w:r w:rsidR="00000000" w:rsidRPr="00000000" w:rsidDel="00000000">
      <w:rPr>
        <w:rtl w:val="0"/>
      </w:rPr>
      <w:t xml:space="preserve">Izdrukāts 06.10.2023. 17.24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21-TA-786</w:t>
    </w:r>
    <w:r>
      <w:br/>
    </w:r>
    <w:r w:rsidR="00000000" w:rsidRPr="00000000" w:rsidDel="00000000">
      <w:rPr>
        <w:rtl w:val="0"/>
      </w:rPr>
      <w:t xml:space="preserve">Izdrukāts 06.10.2023. 17.24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Atzinumi_21-TA-786.docx</dc:title>
</cp:coreProperties>
</file>

<file path=docProps/custom.xml><?xml version="1.0" encoding="utf-8"?>
<Properties xmlns="http://schemas.openxmlformats.org/officeDocument/2006/custom-properties" xmlns:vt="http://schemas.openxmlformats.org/officeDocument/2006/docPropsVTypes"/>
</file>