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2025./2026.mācību gada un mācību semestru sākuma un beigu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Izglītojamiem ir šādi brīvdienu laiki: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mācību nedēļa ir no pirmdienas līdz piektdienai. Sestdiena un svētdiena tāpat ir brīvdienas.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Izglītojamiem ir šādi brīvdienu laiki: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rudens brīvdienas – no 2025. gada 20. oktobra līdz 2025. gada 24. oktobrim.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ziemas brīvdienas – no 2025. gada 22. decembra līdz 2026. gada 2. janvārim;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7.3. pavasara brīvdienas – no 2026. gada 9. marta līdz 2026. gada 13. martam;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1.–8. klases un 10.–11. klases izglītojamiem mācību gads beidzas 2026. gada 29. maijā.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Valodniecības eksperti piebilst par valodu: vārds izglītojamais nav lietots pareizā formā (tekstā ir izglītojamiem, bet pareizi būtu izglītojamajiem).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12.11.2024.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12.11.2024.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