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ka Valsts pārvaldes iekārtas likuma 40. panta pirmā daļa kā deleģēšanas līguma slēgšanas priekšnoteikumu paredz publiskās personas novērtējumu, ka persona, ar kuru paredzēts slēgt deleģējuma līgumu, tai uzticēto uzdevumu varēs veikt efektīvāk nekā pati publiskā persona. Vienlaikus, vērtējot minēto tiesību normu kontekstā ar Valsts pārvaldes likumā ietverto valsts pārvaldes efektivitātes principu, secināms, ka publiskai personai, izvēloties uzticēt pārvaldes uzdevumu veikšanu citai personai, jāizvēlas tāda persona, kas spēs uzdevumu izpildīt iespējami efektīvāk, t.sk. salīdzinājumā ar citiem tirgus dalībniekiem. Vienlaikus izvēlētajai personai jābūt tiesīgai veikt attiecīgo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Valsts pārvaldes iekārtas likuma 88. panta regulējumu, KP aicina detalizētāk vērtēt iespēju iesaistīt privātos tirgus dalībniekus Projekta 5.2.1. punktā minēto uzdevumu izpildē vai arī norādīt uz apsvērumiem, kas liecina, ka Projekta 5.2.1. punktā minēto uzdevumu deleģēšana VAS “Latvijas Valsts radio un televīzijas centrs” ir efektīvākais uzdevumu izpildes veids. Proti, Projekta anotācija būtu papildināma ar informāciju par katra deleģējuma priekšmeta atbilstību Valsts pārvaldes iekārtas likuma 88. 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