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23-TA-2130: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8. maija noteikumos Nr. 263 "Valsts robežsardzes elektroniskās informācijas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personas biometriskos datus (sejas attēls un/vai pirkstu nospiedumi), tostarp, no personas iegūtus;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saskaņot projektu ar tā anotāciju, kā arī ar izziņā norādīto, attiecībā uz terminu “biometrijas dati” un “biometriskie dati” lietojumu. Paskaidrojam, ka VDAR izpratnē “biometriskie dati” ir saprotami kā īpašu kategoriju personas dati uz kuru apstrādi attiecas VDAR 9.panta nosacījumi, savukārt “biometrijas dati” termins tiek lietots Biometrijas datu apstrādes sistēmas likuma ietvarā un “biometrijas dati” varētu tikt saprasti kā īpašu kategoriju personas datu apstrāde, ja biometrijas dati t</w:t>
            </w:r>
            <w:r w:rsidR="00000000" w:rsidRPr="00000000" w:rsidDel="00000000">
              <w:rPr>
                <w:u w:val="single"/>
                <w:rtl w:val="0"/>
              </w:rPr>
              <w:t xml:space="preserve">iek apstrādāti, lai noteiktu fizisko personu identitāti,</w:t>
            </w:r>
            <w:r w:rsidR="00000000" w:rsidRPr="00000000" w:rsidDel="00000000">
              <w:rPr>
                <w:rtl w:val="0"/>
              </w:rPr>
              <w:t xml:space="preserve"> proti, termina lietojums “biometrijas dati” ne vienmēr nozīmē īpašu kategoriju personas datu apstrādi, bet ir saprotams no konteksta, kādā tas tiek lietots. Anotācijā tiek norādīts, ka tiek veikta īpašu kategoriju personas datu apstrāde, savukārt izziņas 5.punktā tiek norādīts, ka “REIS funkcionalitāte nepieļauj veikt datu apstrādi vai meklēšanu izmantojot biometriju” līdz ar to minēto datu apstrādes tiesiskais pamats nav nosakāms likuma līmenī, no kā secināms, ka termini savstarpēji tiek jaukti. Ņemot vērā minēto, aicinām precizēt projektu kopumā savstarpēji saskaņot terminu 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23-TA-2130</w:t>
    </w:r>
    <w:r>
      <w:br/>
    </w:r>
    <w:r w:rsidR="00000000" w:rsidRPr="00000000" w:rsidDel="00000000">
      <w:rPr>
        <w:rtl w:val="0"/>
      </w:rPr>
      <w:t xml:space="preserve">Izdrukāts 02.07.2024. 16.20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23-TA-2130</w:t>
    </w:r>
    <w:r>
      <w:br/>
    </w:r>
    <w:r w:rsidR="00000000" w:rsidRPr="00000000" w:rsidDel="00000000">
      <w:rPr>
        <w:rtl w:val="0"/>
      </w:rPr>
      <w:t xml:space="preserve">Izdrukāts 02.07.2024. 16.20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Atzinumi_23-TA-2130.docx</dc:title>
</cp:coreProperties>
</file>

<file path=docProps/custom.xml><?xml version="1.0" encoding="utf-8"?>
<Properties xmlns="http://schemas.openxmlformats.org/officeDocument/2006/custom-properties" xmlns:vt="http://schemas.openxmlformats.org/officeDocument/2006/docPropsVTypes"/>
</file>