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29.10.2025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29.10.2025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